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35" w:rsidRDefault="001A1835" w:rsidP="004127D8">
      <w:pPr>
        <w:autoSpaceDE w:val="0"/>
        <w:autoSpaceDN w:val="0"/>
        <w:adjustRightInd w:val="0"/>
        <w:spacing w:line="360" w:lineRule="auto"/>
        <w:ind w:left="-284" w:right="-28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,Bold" w:hAnsi="Arial,Bold" w:cs="Arial,Bold"/>
          <w:b/>
          <w:bCs/>
          <w:sz w:val="28"/>
          <w:szCs w:val="28"/>
        </w:rPr>
      </w:pPr>
    </w:p>
    <w:p w:rsidR="001A1835" w:rsidRPr="007044C4" w:rsidRDefault="001A1835" w:rsidP="00424EFA">
      <w:pPr>
        <w:autoSpaceDE w:val="0"/>
        <w:autoSpaceDN w:val="0"/>
        <w:adjustRightInd w:val="0"/>
        <w:spacing w:line="36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>Wniosek o przeniesienie pozwolenia na budowę</w:t>
      </w:r>
    </w:p>
    <w:p w:rsidR="00424EFA" w:rsidRDefault="00424EFA" w:rsidP="00424EF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424EFA">
        <w:rPr>
          <w:rFonts w:ascii="Arial" w:hAnsi="Arial" w:cs="Arial"/>
        </w:rPr>
        <w:t>PREZYDENT MIASTA JELENIEJ GÓRY</w:t>
      </w:r>
    </w:p>
    <w:p w:rsidR="001A1835" w:rsidRPr="00424EFA" w:rsidRDefault="001A1835" w:rsidP="00424EF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14"/>
          <w:szCs w:val="14"/>
        </w:rPr>
        <w:t>(nazwa organu właściwego do wydania decyzji)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1A1835" w:rsidRDefault="00424EFA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Wnioskodawca: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 .........................</w:t>
      </w:r>
    </w:p>
    <w:p w:rsidR="001A1835" w:rsidRDefault="00424EFA" w:rsidP="001A183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(imię i nazwisko lub nazwa, </w:t>
      </w:r>
      <w:r w:rsidR="001A1835">
        <w:rPr>
          <w:rFonts w:ascii="Arial" w:hAnsi="Arial" w:cs="Arial"/>
          <w:sz w:val="14"/>
          <w:szCs w:val="14"/>
        </w:rPr>
        <w:t>adres)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Pełnomocnik</w:t>
      </w:r>
      <w:r w:rsidR="00424EFA">
        <w:rPr>
          <w:rFonts w:ascii="Arial" w:hAnsi="Arial" w:cs="Arial"/>
          <w:sz w:val="20"/>
          <w:szCs w:val="20"/>
        </w:rPr>
        <w:t xml:space="preserve"> (jeśli ustanowiony)</w:t>
      </w:r>
      <w:r>
        <w:rPr>
          <w:rFonts w:ascii="Arial" w:hAnsi="Arial" w:cs="Arial"/>
          <w:sz w:val="20"/>
          <w:szCs w:val="20"/>
        </w:rPr>
        <w:t>: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1A1835" w:rsidRPr="001A1835" w:rsidRDefault="001A1835" w:rsidP="001A183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4"/>
          <w:szCs w:val="14"/>
        </w:rPr>
        <w:t>(</w:t>
      </w:r>
      <w:r w:rsidR="00424EFA" w:rsidRPr="00424EFA">
        <w:rPr>
          <w:rFonts w:ascii="Arial" w:hAnsi="Arial" w:cs="Arial"/>
          <w:sz w:val="14"/>
          <w:szCs w:val="14"/>
        </w:rPr>
        <w:t xml:space="preserve"> </w:t>
      </w:r>
      <w:r w:rsidR="00424EFA">
        <w:rPr>
          <w:rFonts w:ascii="Arial" w:hAnsi="Arial" w:cs="Arial"/>
          <w:sz w:val="14"/>
          <w:szCs w:val="14"/>
        </w:rPr>
        <w:t>imię i nazwisko lub nazwa, adres</w:t>
      </w:r>
      <w:r>
        <w:rPr>
          <w:rFonts w:ascii="Arial" w:hAnsi="Arial" w:cs="Arial"/>
          <w:sz w:val="14"/>
          <w:szCs w:val="14"/>
        </w:rPr>
        <w:t>)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1A1835" w:rsidRPr="00014D49" w:rsidRDefault="001A1835" w:rsidP="00B7587C">
      <w:pPr>
        <w:autoSpaceDE w:val="0"/>
        <w:autoSpaceDN w:val="0"/>
        <w:adjustRightInd w:val="0"/>
        <w:spacing w:line="360" w:lineRule="auto"/>
        <w:jc w:val="both"/>
      </w:pPr>
      <w:r w:rsidRPr="00014D49">
        <w:t>Na podstawie art. 40 ust. 1 ustawy z dnia 7 lipca 1994 r. – Prawo budowlane</w:t>
      </w:r>
      <w:r w:rsidR="00014D49" w:rsidRPr="00014D49">
        <w:t>,</w:t>
      </w:r>
      <w:r w:rsidRPr="00014D49">
        <w:t xml:space="preserve"> </w:t>
      </w:r>
      <w:r w:rsidRPr="00014D49">
        <w:rPr>
          <w:b/>
        </w:rPr>
        <w:t>wnoszę o przeniesienie</w:t>
      </w:r>
      <w:r w:rsidRPr="00014D49">
        <w:t xml:space="preserve"> decyzji o pozwoleniu na budowę nr ......................................</w:t>
      </w:r>
      <w:r w:rsidR="00B7587C" w:rsidRPr="00014D49">
        <w:t>...........................</w:t>
      </w:r>
      <w:r w:rsidRPr="00014D49">
        <w:t>z dnia ...........................</w:t>
      </w:r>
      <w:r w:rsidR="00B7587C" w:rsidRPr="00014D49">
        <w:t>....................</w:t>
      </w:r>
      <w:r w:rsidRPr="00014D49">
        <w:t>. wydanej na rzecz: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(imię i nazwisko lub nazwa oraz adres dotychczasowego inwestora)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dotyczącej inwestycji: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1A1835" w:rsidRDefault="001A1835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1A1835" w:rsidRDefault="007044C4" w:rsidP="001A183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="001A1835">
        <w:rPr>
          <w:rFonts w:ascii="Arial" w:hAnsi="Arial" w:cs="Arial"/>
          <w:sz w:val="14"/>
          <w:szCs w:val="14"/>
        </w:rPr>
        <w:t>(nazwa i rodzaj oraz adres całego zamierzenia budowlanego, rodzaj/-e obiektu/-ów bądź robót budowlanych, oznaczenie działki ewidencyjnej według ewidencji gruntów i budynków)</w:t>
      </w:r>
    </w:p>
    <w:p w:rsidR="001A1835" w:rsidRDefault="00424EFA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nowego inwestora:</w:t>
      </w:r>
    </w:p>
    <w:p w:rsidR="00424EFA" w:rsidRDefault="00424EFA" w:rsidP="001A18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424EFA" w:rsidRDefault="00424EFA" w:rsidP="00424EF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50613" w:rsidRPr="00014D49" w:rsidRDefault="00424EFA" w:rsidP="00014D4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(imię i nazwisko lub nazwa oraz adres nowego inwestora)</w:t>
      </w:r>
    </w:p>
    <w:p w:rsidR="00014D49" w:rsidRDefault="00014D49" w:rsidP="001A1835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1A1835" w:rsidRPr="007044C4" w:rsidRDefault="001A1835" w:rsidP="001A1835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7044C4">
        <w:rPr>
          <w:b/>
          <w:bCs/>
          <w:sz w:val="20"/>
          <w:szCs w:val="20"/>
        </w:rPr>
        <w:t>Do wniosku dołączam:</w:t>
      </w:r>
    </w:p>
    <w:p w:rsidR="001A1835" w:rsidRPr="007044C4" w:rsidRDefault="00650613" w:rsidP="001A183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1A1835" w:rsidRPr="007044C4">
        <w:rPr>
          <w:sz w:val="20"/>
          <w:szCs w:val="20"/>
        </w:rPr>
        <w:t>Zgodę strony, na rzecz której decyzja została wydana, do przeniesienia tej decyzji na rze</w:t>
      </w:r>
      <w:r>
        <w:rPr>
          <w:sz w:val="20"/>
          <w:szCs w:val="20"/>
        </w:rPr>
        <w:t>cz innej osoby;</w:t>
      </w:r>
    </w:p>
    <w:p w:rsidR="001A1835" w:rsidRPr="007044C4" w:rsidRDefault="001A1835" w:rsidP="001A18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044C4">
        <w:rPr>
          <w:sz w:val="20"/>
          <w:szCs w:val="20"/>
        </w:rPr>
        <w:t>2.</w:t>
      </w:r>
      <w:r w:rsidR="00650613">
        <w:rPr>
          <w:sz w:val="20"/>
          <w:szCs w:val="20"/>
        </w:rPr>
        <w:t xml:space="preserve"> </w:t>
      </w:r>
      <w:r w:rsidRPr="007044C4">
        <w:rPr>
          <w:sz w:val="20"/>
          <w:szCs w:val="20"/>
        </w:rPr>
        <w:t>Oświadczenie podmiotu na rzecz którego pozwolenie na budowę ma zostać przeniesione o przyjęciu  wszystkich w</w:t>
      </w:r>
      <w:r w:rsidR="00650613">
        <w:rPr>
          <w:sz w:val="20"/>
          <w:szCs w:val="20"/>
        </w:rPr>
        <w:t>arunków zawartych w tej decyzji;</w:t>
      </w:r>
    </w:p>
    <w:p w:rsidR="001A1835" w:rsidRPr="007F7AAA" w:rsidRDefault="001A1835" w:rsidP="001A18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044C4">
        <w:rPr>
          <w:sz w:val="20"/>
          <w:szCs w:val="20"/>
        </w:rPr>
        <w:t xml:space="preserve">3. </w:t>
      </w:r>
      <w:r w:rsidRPr="007F7AAA">
        <w:rPr>
          <w:sz w:val="20"/>
          <w:szCs w:val="20"/>
        </w:rPr>
        <w:t>Oświadczenie podmiotu, na rzecz którego pozwolenie na budowę ma zostać przeniesione, o posiadanym prawie do dysponowania n</w:t>
      </w:r>
      <w:r w:rsidR="00650613" w:rsidRPr="007F7AAA">
        <w:rPr>
          <w:sz w:val="20"/>
          <w:szCs w:val="20"/>
        </w:rPr>
        <w:t>ieruchomością na cele budowlane;</w:t>
      </w:r>
    </w:p>
    <w:p w:rsidR="001A1835" w:rsidRPr="007F7AAA" w:rsidRDefault="00650613" w:rsidP="001A18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F7AAA">
        <w:rPr>
          <w:sz w:val="20"/>
          <w:szCs w:val="20"/>
        </w:rPr>
        <w:t>4. Pełnomocnictwo (jeśli ustanowiony pełnomocnik);</w:t>
      </w:r>
    </w:p>
    <w:p w:rsidR="008032F7" w:rsidRPr="007F7AAA" w:rsidRDefault="00650613" w:rsidP="001A1835">
      <w:pPr>
        <w:jc w:val="both"/>
        <w:rPr>
          <w:sz w:val="20"/>
          <w:szCs w:val="20"/>
        </w:rPr>
      </w:pPr>
      <w:r w:rsidRPr="007F7AAA">
        <w:rPr>
          <w:sz w:val="20"/>
          <w:szCs w:val="20"/>
        </w:rPr>
        <w:t>5. Dziennik Budowy (do wglądu);</w:t>
      </w:r>
    </w:p>
    <w:p w:rsidR="00650613" w:rsidRPr="007F7AAA" w:rsidRDefault="00650613" w:rsidP="001A1835">
      <w:pPr>
        <w:jc w:val="both"/>
        <w:rPr>
          <w:sz w:val="20"/>
          <w:szCs w:val="20"/>
        </w:rPr>
      </w:pPr>
      <w:r w:rsidRPr="007F7AAA">
        <w:rPr>
          <w:sz w:val="20"/>
          <w:szCs w:val="20"/>
        </w:rPr>
        <w:t xml:space="preserve">6. Dowód wniesienia opłat skarbowych (jeśli wymagane na podstawie </w:t>
      </w:r>
      <w:r w:rsidRPr="007F7AAA">
        <w:rPr>
          <w:color w:val="222200"/>
          <w:sz w:val="20"/>
          <w:szCs w:val="20"/>
        </w:rPr>
        <w:t xml:space="preserve">ustawy o opłacie skarbowej z 16 listopada 2006 r. - </w:t>
      </w:r>
      <w:r w:rsidR="007F7AAA" w:rsidRPr="007F7AAA">
        <w:rPr>
          <w:sz w:val="20"/>
          <w:szCs w:val="20"/>
        </w:rPr>
        <w:t xml:space="preserve">Dz.U.2018.1044 </w:t>
      </w:r>
      <w:proofErr w:type="spellStart"/>
      <w:r w:rsidR="007F7AAA" w:rsidRPr="007F7AAA">
        <w:rPr>
          <w:sz w:val="20"/>
          <w:szCs w:val="20"/>
        </w:rPr>
        <w:t>t.j</w:t>
      </w:r>
      <w:proofErr w:type="spellEnd"/>
      <w:r w:rsidR="007F7AAA" w:rsidRPr="007F7AAA">
        <w:rPr>
          <w:sz w:val="20"/>
          <w:szCs w:val="20"/>
        </w:rPr>
        <w:t>.</w:t>
      </w:r>
      <w:r w:rsidR="006E2B2D">
        <w:rPr>
          <w:sz w:val="20"/>
          <w:szCs w:val="20"/>
        </w:rPr>
        <w:t xml:space="preserve"> z </w:t>
      </w:r>
      <w:proofErr w:type="spellStart"/>
      <w:r w:rsidR="006E2B2D">
        <w:rPr>
          <w:sz w:val="20"/>
          <w:szCs w:val="20"/>
        </w:rPr>
        <w:t>późn</w:t>
      </w:r>
      <w:proofErr w:type="spellEnd"/>
      <w:r w:rsidR="006E2B2D">
        <w:rPr>
          <w:sz w:val="20"/>
          <w:szCs w:val="20"/>
        </w:rPr>
        <w:t>. zm.</w:t>
      </w:r>
      <w:r w:rsidR="007466E7" w:rsidRPr="007F7AAA">
        <w:rPr>
          <w:bCs/>
          <w:sz w:val="20"/>
          <w:szCs w:val="20"/>
        </w:rPr>
        <w:t>)</w:t>
      </w:r>
    </w:p>
    <w:p w:rsidR="007044C4" w:rsidRDefault="007044C4" w:rsidP="001A1835">
      <w:pPr>
        <w:jc w:val="both"/>
        <w:rPr>
          <w:sz w:val="20"/>
          <w:szCs w:val="20"/>
        </w:rPr>
      </w:pPr>
    </w:p>
    <w:p w:rsidR="007044C4" w:rsidRDefault="007044C4" w:rsidP="001A1835">
      <w:pPr>
        <w:jc w:val="both"/>
        <w:rPr>
          <w:sz w:val="20"/>
          <w:szCs w:val="20"/>
        </w:rPr>
      </w:pPr>
    </w:p>
    <w:p w:rsidR="007044C4" w:rsidRDefault="007044C4" w:rsidP="001A1835">
      <w:pPr>
        <w:jc w:val="both"/>
        <w:rPr>
          <w:sz w:val="20"/>
          <w:szCs w:val="20"/>
        </w:rPr>
      </w:pPr>
    </w:p>
    <w:p w:rsidR="007044C4" w:rsidRDefault="007044C4" w:rsidP="001A1835">
      <w:pPr>
        <w:jc w:val="both"/>
        <w:rPr>
          <w:sz w:val="20"/>
          <w:szCs w:val="20"/>
        </w:rPr>
      </w:pPr>
    </w:p>
    <w:p w:rsidR="00650613" w:rsidRDefault="00650613" w:rsidP="001A1835">
      <w:pPr>
        <w:jc w:val="both"/>
        <w:rPr>
          <w:sz w:val="20"/>
          <w:szCs w:val="20"/>
        </w:rPr>
      </w:pPr>
    </w:p>
    <w:p w:rsidR="007044C4" w:rsidRDefault="007044C4" w:rsidP="007044C4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7044C4" w:rsidRDefault="007044C4" w:rsidP="007044C4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(podpis wnioskodawcy lub pełnomocnika)</w:t>
      </w:r>
    </w:p>
    <w:p w:rsidR="00A55094" w:rsidRDefault="00A55094" w:rsidP="00A55094">
      <w:pPr>
        <w:pStyle w:val="Nagwek2"/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Toc503523739"/>
      <w:r>
        <w:rPr>
          <w:rFonts w:ascii="Arial" w:hAnsi="Arial" w:cs="Arial"/>
          <w:color w:val="000000"/>
          <w:sz w:val="22"/>
          <w:szCs w:val="22"/>
        </w:rPr>
        <w:lastRenderedPageBreak/>
        <w:t xml:space="preserve">Zgoda na przetwarzanie danych osobowych </w:t>
      </w:r>
      <w:bookmarkEnd w:id="0"/>
    </w:p>
    <w:p w:rsidR="00A55094" w:rsidRDefault="00A55094" w:rsidP="00A55094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1. Wyrażam zgodę na przetwarzanie moich danych osobowych przez administratora danych Miasto Jelenia Góra Pl. Ratuszowy 58 58-500 Jelenia Góra, w celu ……………………..…….</w:t>
      </w:r>
    </w:p>
    <w:p w:rsidR="00A55094" w:rsidRDefault="00A55094" w:rsidP="00A55094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2. Podaję dane osobowe dobrowolnie i oświadczam, że są one zgodne z prawdą.</w:t>
      </w:r>
    </w:p>
    <w:p w:rsidR="00A55094" w:rsidRDefault="00A55094" w:rsidP="00A55094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3. Zapoznałem</w:t>
      </w:r>
      <w:proofErr w:type="spellStart"/>
      <w:r>
        <w:rPr>
          <w:rFonts w:ascii="Arial" w:hAnsi="Arial" w:cs="Arial"/>
        </w:rPr>
        <w:t>(-am</w:t>
      </w:r>
      <w:proofErr w:type="spellEnd"/>
      <w:r>
        <w:rPr>
          <w:rFonts w:ascii="Arial" w:hAnsi="Arial" w:cs="Arial"/>
        </w:rPr>
        <w:t>) się z treścią klauzuli informacyjnej, w tym z informacją o celu i sposobach przetwarzania danych osobowych oraz prawie dostępu do treści swoich danych i prawie ich poprawiania.</w:t>
      </w:r>
    </w:p>
    <w:p w:rsidR="00A55094" w:rsidRDefault="00A55094" w:rsidP="00A55094"/>
    <w:p w:rsidR="00A55094" w:rsidRDefault="00A55094" w:rsidP="00A55094"/>
    <w:p w:rsidR="00A55094" w:rsidRDefault="00A55094" w:rsidP="00A55094">
      <w:r>
        <w:t xml:space="preserve">……………………………………                                   ……………………………                                 </w:t>
      </w:r>
    </w:p>
    <w:p w:rsidR="00A55094" w:rsidRDefault="00A55094" w:rsidP="00A55094">
      <w:r>
        <w:t>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A55094" w:rsidRDefault="00A55094" w:rsidP="00A55094"/>
    <w:p w:rsidR="009476CB" w:rsidRPr="009476CB" w:rsidRDefault="009476CB" w:rsidP="009476CB">
      <w:pPr>
        <w:pStyle w:val="Nagwek2"/>
        <w:spacing w:line="360" w:lineRule="auto"/>
        <w:jc w:val="center"/>
        <w:rPr>
          <w:rFonts w:ascii="Times New Roman" w:hAnsi="Times New Roman"/>
          <w:color w:val="auto"/>
          <w:sz w:val="20"/>
          <w:szCs w:val="20"/>
        </w:rPr>
      </w:pPr>
      <w:bookmarkStart w:id="1" w:name="_GoBack"/>
      <w:bookmarkStart w:id="2" w:name="_Toc503523737"/>
      <w:r w:rsidRPr="009476CB">
        <w:rPr>
          <w:rFonts w:ascii="Times New Roman" w:hAnsi="Times New Roman"/>
          <w:color w:val="auto"/>
          <w:sz w:val="20"/>
          <w:szCs w:val="20"/>
        </w:rPr>
        <w:t>Obowiązek informacyjny dotyczący przetwarzania danych osobowych</w:t>
      </w:r>
      <w:bookmarkEnd w:id="1"/>
      <w:bookmarkEnd w:id="2"/>
    </w:p>
    <w:p w:rsidR="009476CB" w:rsidRDefault="009476CB" w:rsidP="009476CB">
      <w:pPr>
        <w:rPr>
          <w:sz w:val="20"/>
          <w:szCs w:val="20"/>
        </w:rPr>
      </w:pPr>
    </w:p>
    <w:p w:rsidR="009476CB" w:rsidRDefault="009476CB" w:rsidP="009476CB">
      <w:pPr>
        <w:jc w:val="both"/>
        <w:rPr>
          <w:sz w:val="20"/>
          <w:szCs w:val="20"/>
        </w:rPr>
      </w:pPr>
      <w:r>
        <w:rPr>
          <w:sz w:val="20"/>
          <w:szCs w:val="20"/>
        </w:rPr>
        <w:t>Administratorem, czyli podmiotem decydującym o tym, jak będą wykorzystywane Pani/Pana dane osobowe, jest Miasto Jelenia Góra z siedzibą w Jeleniej Górze przy Pl. Ratuszowy 58</w:t>
      </w:r>
    </w:p>
    <w:p w:rsidR="009476CB" w:rsidRDefault="009476CB" w:rsidP="009476C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Jeśli mają Państwo wątpliwości lub potrzebują więcej informacji o przetwarzaniu danych osobowych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prosimy o przesłanie informacji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do wyznaczonego przez nas inspektora danych osobowych. Oto jego dane kontaktowe: adres e-mail: </w:t>
      </w:r>
      <w:hyperlink r:id="rId5" w:history="1">
        <w:r>
          <w:rPr>
            <w:rStyle w:val="Hipercze"/>
            <w:color w:val="auto"/>
            <w:sz w:val="20"/>
            <w:szCs w:val="20"/>
          </w:rPr>
          <w:t>iodo_um@jeleniagora.pl</w:t>
        </w:r>
      </w:hyperlink>
      <w:r>
        <w:rPr>
          <w:sz w:val="20"/>
          <w:szCs w:val="20"/>
        </w:rPr>
        <w:t xml:space="preserve"> </w:t>
      </w:r>
    </w:p>
    <w:p w:rsidR="009476CB" w:rsidRDefault="009476CB" w:rsidP="009476C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Przetwarzamy Pani/Pana dane osobowe, ponieważ jest to niezbędne do realizacji postępowania administracyjnego w zakresie złożonego wniosku.</w:t>
      </w:r>
    </w:p>
    <w:p w:rsidR="009476CB" w:rsidRDefault="009476CB" w:rsidP="009476C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Jako administrator danych gwarantujemy spełnienie wszystkich praw wynikających z ogólnego rozporządzenia o ochronie danych, tj. prawo dostępu, sprostowania oraz usunięcia Swoich danych, ograniczenia ich przetwarzania, prawo do ich przenoszenia, niepodlegania zautomatyzowanemu podejmowaniu decyzji, a także prawo do wyrażenia sprzeciwu wobec przetwarzania Pani/Pana danych osobowych.</w:t>
      </w:r>
    </w:p>
    <w:p w:rsidR="009476CB" w:rsidRDefault="009476CB" w:rsidP="009476C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Z uprawnień tych możesz skorzystać:</w:t>
      </w:r>
    </w:p>
    <w:p w:rsidR="009476CB" w:rsidRDefault="009476CB" w:rsidP="009476C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odniesieniu do żądania sprostowania danych: gdy zauważy Pani/Pan, że dane są nieprawidłowe lub niekompletne;</w:t>
      </w:r>
    </w:p>
    <w:p w:rsidR="009476CB" w:rsidRDefault="009476CB" w:rsidP="009476C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odniesieniu do żądania usunięcia danych: gdy Pani/Pana dane nie będą już niezbędne do celów, dla których zostały zebrane przez Miasto; </w:t>
      </w:r>
    </w:p>
    <w:p w:rsidR="009476CB" w:rsidRDefault="009476CB" w:rsidP="009476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cofnie Pani/Pan swoją zgodę na przetwarzanie danych; gdy zgłoszony zostanie sprzeciw wobec przetwarzania Pani/Pana danych; </w:t>
      </w:r>
    </w:p>
    <w:p w:rsidR="009476CB" w:rsidRDefault="009476CB" w:rsidP="009476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celu wywiązania się z obowiązku wynikającego z przepisu prawa gdy Pani/Pana dane będą przetwarzane niezgodnie z prawem; lub dane powinny być usunięte</w:t>
      </w:r>
    </w:p>
    <w:p w:rsidR="009476CB" w:rsidRDefault="009476CB" w:rsidP="009476C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odniesieniu do żądania ograniczenia przetwarzania danych: gdy zauważy Pani/Pan, że dane są nieprawidłowe –możesz żądać ograniczenia przetwarzania Pani/Pana danych na okres pozwalający nam sprawdzić prawidłowość tych danych; </w:t>
      </w:r>
    </w:p>
    <w:p w:rsidR="009476CB" w:rsidRDefault="009476CB" w:rsidP="009476C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odniesieniu do żądania przeniesienia danych, gdy przetwarzanie Pani/Pana danych odbywa się na podstawie zgody lub zawartej umowy.</w:t>
      </w:r>
    </w:p>
    <w:p w:rsidR="009476CB" w:rsidRDefault="009476CB" w:rsidP="009476C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476CB" w:rsidRDefault="009476CB" w:rsidP="009476C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Ma Pani/Pana prawo wnieść skargę w związku z przetwarzaniem przez nas danych osobowych do organu nadzorczego, którym jest Prezes Urzędu Ochrony Danych Osobowych (adres: Urząd Ochrony Danych Osobowych, ul. Stawki 2, 00-193 Warszawa).</w:t>
      </w:r>
    </w:p>
    <w:p w:rsidR="009476CB" w:rsidRDefault="009476CB" w:rsidP="009476C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mogą być udostępnione uprawnionym służbom i organom administracji publicznej, tylko jeśli przepisy ustaw to nakazują lub na to pozwalają.</w:t>
      </w:r>
    </w:p>
    <w:p w:rsidR="009476CB" w:rsidRDefault="009476CB" w:rsidP="009476C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nie będą podlegać zautomatyzowaniu podejmowania decyzji i będą przechowywane przez okres wyznaczony przepisami rozporządzenia Prezesa Rady Ministrów z dnia 18 stycznia 2011 r. w sprawie instrukcji kancelaryjnej, jednolitych rzeczowych wykazów akt oraz instrukcji w sprawie organizacji i zakresu działania archiwów zakładowych</w:t>
      </w:r>
    </w:p>
    <w:p w:rsidR="009476CB" w:rsidRDefault="009476CB" w:rsidP="009476C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nie będą przekazywane do państwa trzeciego w rozumieniu określonym w przepisach RODO.</w:t>
      </w:r>
    </w:p>
    <w:p w:rsidR="00783B93" w:rsidRPr="00783B93" w:rsidRDefault="00783B93" w:rsidP="00783B93">
      <w:pPr>
        <w:autoSpaceDE w:val="0"/>
        <w:autoSpaceDN w:val="0"/>
        <w:adjustRightInd w:val="0"/>
        <w:spacing w:line="360" w:lineRule="auto"/>
        <w:ind w:firstLine="708"/>
        <w:rPr>
          <w:sz w:val="22"/>
          <w:szCs w:val="22"/>
        </w:rPr>
      </w:pPr>
    </w:p>
    <w:sectPr w:rsidR="00783B93" w:rsidRPr="00783B93" w:rsidSect="00650613">
      <w:pgSz w:w="11906" w:h="16838"/>
      <w:pgMar w:top="540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E48"/>
    <w:multiLevelType w:val="hybridMultilevel"/>
    <w:tmpl w:val="57F27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B5C50"/>
    <w:multiLevelType w:val="hybridMultilevel"/>
    <w:tmpl w:val="37A2C31E"/>
    <w:lvl w:ilvl="0" w:tplc="F154AC08">
      <w:numFmt w:val="bullet"/>
      <w:lvlText w:val="•"/>
      <w:lvlJc w:val="left"/>
      <w:pPr>
        <w:ind w:left="720" w:hanging="360"/>
      </w:pPr>
      <w:rPr>
        <w:rFonts w:ascii="OpenSans" w:eastAsia="Calibri" w:hAnsi="OpenSans" w:cs="OpenSans" w:hint="default"/>
        <w:color w:val="000000"/>
        <w:sz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892225"/>
    <w:rsid w:val="00014D49"/>
    <w:rsid w:val="001A1835"/>
    <w:rsid w:val="0024179E"/>
    <w:rsid w:val="004127D8"/>
    <w:rsid w:val="00423D7A"/>
    <w:rsid w:val="00424EFA"/>
    <w:rsid w:val="004447A3"/>
    <w:rsid w:val="005840C6"/>
    <w:rsid w:val="00650613"/>
    <w:rsid w:val="006E2B2D"/>
    <w:rsid w:val="007044C4"/>
    <w:rsid w:val="007466E7"/>
    <w:rsid w:val="00783B93"/>
    <w:rsid w:val="007F7AAA"/>
    <w:rsid w:val="008032F7"/>
    <w:rsid w:val="00892225"/>
    <w:rsid w:val="008B13EC"/>
    <w:rsid w:val="009476CB"/>
    <w:rsid w:val="00956634"/>
    <w:rsid w:val="00A55094"/>
    <w:rsid w:val="00A571CB"/>
    <w:rsid w:val="00B7587C"/>
    <w:rsid w:val="00BB580A"/>
    <w:rsid w:val="00D02907"/>
    <w:rsid w:val="00FB7196"/>
    <w:rsid w:val="00FD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447A3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3B93"/>
    <w:pPr>
      <w:keepNext/>
      <w:keepLines/>
      <w:spacing w:before="40" w:line="276" w:lineRule="auto"/>
      <w:outlineLvl w:val="1"/>
    </w:pPr>
    <w:rPr>
      <w:rFonts w:ascii="Cambria" w:hAnsi="Cambria"/>
      <w:noProof/>
      <w:color w:val="365F9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83B93"/>
    <w:rPr>
      <w:rFonts w:ascii="Cambria" w:eastAsia="Times New Roman" w:hAnsi="Cambria" w:cs="Times New Roman"/>
      <w:noProof/>
      <w:color w:val="365F91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783B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83B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_um@jelenia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876</Words>
  <Characters>5260</Characters>
  <Application>Microsoft Office Word</Application>
  <DocSecurity>0</DocSecurity>
  <Lines>43</Lines>
  <Paragraphs>12</Paragraphs>
  <ScaleCrop>false</ScaleCrop>
  <Company>UM Jelenia Góra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Jelenia Góra</dc:creator>
  <cp:lastModifiedBy>jwajenrowski</cp:lastModifiedBy>
  <cp:revision>5</cp:revision>
  <cp:lastPrinted>2011-01-17T08:23:00Z</cp:lastPrinted>
  <dcterms:created xsi:type="dcterms:W3CDTF">2018-05-28T07:33:00Z</dcterms:created>
  <dcterms:modified xsi:type="dcterms:W3CDTF">2018-07-03T07:17:00Z</dcterms:modified>
</cp:coreProperties>
</file>