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AB9" w:rsidRDefault="00071AB9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Nr </w:t>
      </w:r>
      <w:r w:rsidR="00835E20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zapytania ofertowego</w:t>
      </w:r>
    </w:p>
    <w:p w:rsidR="00071AB9" w:rsidRDefault="00071AB9">
      <w:pPr>
        <w:rPr>
          <w:sz w:val="10"/>
          <w:szCs w:val="10"/>
        </w:rPr>
      </w:pP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Pr="00370135" w:rsidRDefault="00071AB9">
      <w:pPr>
        <w:rPr>
          <w:sz w:val="22"/>
          <w:szCs w:val="22"/>
          <w:lang w:val="en-US"/>
        </w:rPr>
      </w:pPr>
      <w:r w:rsidRPr="00370135">
        <w:rPr>
          <w:sz w:val="22"/>
          <w:szCs w:val="22"/>
          <w:lang w:val="en-US"/>
        </w:rPr>
        <w:t xml:space="preserve">E-mail: </w:t>
      </w:r>
      <w:r w:rsidRPr="00370135">
        <w:rPr>
          <w:sz w:val="22"/>
          <w:szCs w:val="22"/>
          <w:lang w:val="en-US"/>
        </w:rPr>
        <w:tab/>
      </w:r>
      <w:r w:rsidRPr="00370135">
        <w:rPr>
          <w:sz w:val="22"/>
          <w:szCs w:val="22"/>
          <w:lang w:val="en-US"/>
        </w:rPr>
        <w:tab/>
        <w:t>…………………………………………………</w:t>
      </w:r>
    </w:p>
    <w:p w:rsidR="00071AB9" w:rsidRPr="00370135" w:rsidRDefault="00071AB9">
      <w:pPr>
        <w:rPr>
          <w:b/>
          <w:bCs/>
          <w:sz w:val="10"/>
          <w:szCs w:val="10"/>
          <w:lang w:val="en-US"/>
        </w:rPr>
      </w:pPr>
      <w:r w:rsidRPr="00370135">
        <w:rPr>
          <w:sz w:val="22"/>
          <w:szCs w:val="22"/>
          <w:lang w:val="en-US"/>
        </w:rPr>
        <w:t>NIP i Regon:</w:t>
      </w:r>
      <w:r w:rsidRPr="00370135">
        <w:rPr>
          <w:sz w:val="22"/>
          <w:szCs w:val="22"/>
          <w:lang w:val="en-US"/>
        </w:rPr>
        <w:tab/>
        <w:t xml:space="preserve"> </w:t>
      </w:r>
      <w:r w:rsidRPr="00370135">
        <w:rPr>
          <w:sz w:val="22"/>
          <w:szCs w:val="22"/>
          <w:lang w:val="en-US"/>
        </w:rPr>
        <w:tab/>
        <w:t>………………………………………………….</w:t>
      </w:r>
    </w:p>
    <w:p w:rsidR="00071AB9" w:rsidRPr="00370135" w:rsidRDefault="00071AB9">
      <w:pPr>
        <w:ind w:left="5400"/>
        <w:rPr>
          <w:b/>
          <w:bCs/>
          <w:sz w:val="10"/>
          <w:szCs w:val="10"/>
          <w:lang w:val="en-US"/>
        </w:rPr>
      </w:pPr>
    </w:p>
    <w:p w:rsidR="00071AB9" w:rsidRDefault="00265002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071AB9" w:rsidRPr="00FB1C4C" w:rsidRDefault="00071AB9" w:rsidP="000C3F6F">
      <w:pPr>
        <w:rPr>
          <w:b/>
          <w:sz w:val="16"/>
          <w:szCs w:val="16"/>
        </w:rPr>
      </w:pP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71AB9" w:rsidRPr="00EE0125" w:rsidRDefault="00071AB9" w:rsidP="00EE0125">
      <w:pPr>
        <w:jc w:val="center"/>
        <w:rPr>
          <w:b/>
          <w:spacing w:val="-1"/>
          <w:sz w:val="24"/>
          <w:szCs w:val="24"/>
        </w:rPr>
      </w:pPr>
      <w:r>
        <w:rPr>
          <w:b/>
          <w:sz w:val="22"/>
          <w:szCs w:val="22"/>
        </w:rPr>
        <w:t xml:space="preserve">Znak sprawy: </w:t>
      </w:r>
      <w:r w:rsidR="00EE0125">
        <w:rPr>
          <w:b/>
          <w:spacing w:val="-1"/>
          <w:sz w:val="24"/>
          <w:szCs w:val="24"/>
        </w:rPr>
        <w:t>IZP.271.54</w:t>
      </w:r>
      <w:r w:rsidR="00435A7E" w:rsidRPr="00435A7E">
        <w:rPr>
          <w:b/>
          <w:spacing w:val="-1"/>
          <w:sz w:val="24"/>
          <w:szCs w:val="24"/>
        </w:rPr>
        <w:t>.2018</w:t>
      </w:r>
    </w:p>
    <w:p w:rsidR="00071AB9" w:rsidRPr="00FB1C4C" w:rsidRDefault="00071AB9">
      <w:pPr>
        <w:rPr>
          <w:b/>
          <w:sz w:val="16"/>
          <w:szCs w:val="16"/>
        </w:rPr>
      </w:pPr>
    </w:p>
    <w:p w:rsidR="00071AB9" w:rsidRPr="0098098B" w:rsidRDefault="00071AB9">
      <w:pPr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Odpowiadając n</w:t>
      </w:r>
      <w:r w:rsidR="00435A7E">
        <w:rPr>
          <w:sz w:val="22"/>
          <w:szCs w:val="22"/>
        </w:rPr>
        <w:t>a zapytanie ofertowe, na</w:t>
      </w:r>
      <w:r w:rsidRPr="0098098B">
        <w:rPr>
          <w:sz w:val="22"/>
          <w:szCs w:val="22"/>
        </w:rPr>
        <w:t>:</w:t>
      </w:r>
      <w:r w:rsidRPr="0098098B">
        <w:rPr>
          <w:b/>
          <w:sz w:val="22"/>
          <w:szCs w:val="22"/>
        </w:rPr>
        <w:t xml:space="preserve"> </w:t>
      </w:r>
      <w:r w:rsidR="00435A7E" w:rsidRPr="00801420">
        <w:rPr>
          <w:b/>
          <w:spacing w:val="-1"/>
          <w:sz w:val="24"/>
          <w:szCs w:val="24"/>
        </w:rPr>
        <w:t>„</w:t>
      </w:r>
      <w:r w:rsidR="00435A7E" w:rsidRPr="00801420">
        <w:rPr>
          <w:b/>
          <w:sz w:val="24"/>
          <w:szCs w:val="24"/>
        </w:rPr>
        <w:t xml:space="preserve">Dostawę i montaż/instalacja (fabrycznie nowego)  wyposażenia pomieszczeń </w:t>
      </w:r>
      <w:r w:rsidR="00435A7E" w:rsidRPr="00801420">
        <w:rPr>
          <w:sz w:val="24"/>
          <w:szCs w:val="24"/>
        </w:rPr>
        <w:t xml:space="preserve">dla zadania: </w:t>
      </w:r>
      <w:r w:rsidR="00435A7E" w:rsidRPr="00801420">
        <w:rPr>
          <w:bCs/>
          <w:spacing w:val="-4"/>
          <w:sz w:val="24"/>
          <w:szCs w:val="24"/>
        </w:rPr>
        <w:t>Adaptacji pomieszczeń przy ulicy Wiejskiej 29 w Jeleniej Górze na potrzeby Dziennego Domu „SENIOR+”.</w:t>
      </w:r>
    </w:p>
    <w:p w:rsidR="00071AB9" w:rsidRPr="00FB1C4C" w:rsidRDefault="00071AB9">
      <w:pPr>
        <w:pStyle w:val="Tekstpodstawowy21"/>
        <w:tabs>
          <w:tab w:val="left" w:pos="708"/>
        </w:tabs>
        <w:jc w:val="center"/>
        <w:rPr>
          <w:b/>
          <w:sz w:val="16"/>
          <w:szCs w:val="16"/>
        </w:rPr>
      </w:pPr>
    </w:p>
    <w:p w:rsidR="00071AB9" w:rsidRDefault="00071AB9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:rsidR="0098098B" w:rsidRDefault="0098098B" w:rsidP="000D069F">
      <w:pPr>
        <w:ind w:left="426" w:hanging="2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E0125" w:rsidRPr="0098098B">
        <w:rPr>
          <w:sz w:val="22"/>
          <w:szCs w:val="22"/>
        </w:rPr>
        <w:t>*</w:t>
      </w:r>
      <w:r w:rsidRPr="0098098B">
        <w:rPr>
          <w:b/>
          <w:sz w:val="22"/>
          <w:szCs w:val="22"/>
        </w:rPr>
        <w:t>Cenę  ryczałtową</w:t>
      </w:r>
      <w:r w:rsidR="00CF733F"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(brutto</w:t>
      </w:r>
      <w:r w:rsidR="00CF733F">
        <w:rPr>
          <w:b/>
          <w:sz w:val="22"/>
          <w:szCs w:val="22"/>
        </w:rPr>
        <w:t>)</w:t>
      </w:r>
      <w:r w:rsidR="00CF733F" w:rsidRPr="00CF733F">
        <w:rPr>
          <w:b/>
          <w:sz w:val="22"/>
          <w:szCs w:val="22"/>
        </w:rPr>
        <w:t xml:space="preserve"> </w:t>
      </w:r>
      <w:r w:rsidR="00CF733F">
        <w:rPr>
          <w:b/>
          <w:sz w:val="22"/>
          <w:szCs w:val="22"/>
        </w:rPr>
        <w:t>dla części I.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 w:rsidR="000D069F">
        <w:rPr>
          <w:sz w:val="22"/>
          <w:szCs w:val="22"/>
        </w:rPr>
        <w:t xml:space="preserve">złotych: </w:t>
      </w:r>
      <w:r w:rsidR="000D069F">
        <w:rPr>
          <w:sz w:val="22"/>
          <w:szCs w:val="22"/>
        </w:rPr>
        <w:br/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="000D069F">
        <w:rPr>
          <w:sz w:val="22"/>
          <w:szCs w:val="22"/>
        </w:rPr>
        <w:t>...) w tym należny podatek VAT, która wynika z wypełnionego załącznika nr 1a do oferty.</w:t>
      </w:r>
    </w:p>
    <w:p w:rsidR="000D069F" w:rsidRDefault="00CF733F" w:rsidP="000D069F">
      <w:pPr>
        <w:ind w:left="426" w:hanging="2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E0125" w:rsidRPr="0098098B">
        <w:rPr>
          <w:sz w:val="22"/>
          <w:szCs w:val="22"/>
        </w:rPr>
        <w:t>*</w:t>
      </w:r>
      <w:r w:rsidRPr="0098098B">
        <w:rPr>
          <w:b/>
          <w:sz w:val="22"/>
          <w:szCs w:val="22"/>
        </w:rPr>
        <w:t>Cenę  ryczałtową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(brutto</w:t>
      </w:r>
      <w:r>
        <w:rPr>
          <w:b/>
          <w:sz w:val="22"/>
          <w:szCs w:val="22"/>
        </w:rPr>
        <w:t>)</w:t>
      </w:r>
      <w:r w:rsidRPr="00CF73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dla części II.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</w:r>
      <w:r w:rsidR="000D069F" w:rsidRPr="0098098B">
        <w:rPr>
          <w:sz w:val="22"/>
          <w:szCs w:val="22"/>
        </w:rPr>
        <w:t>..............................</w:t>
      </w:r>
      <w:r w:rsidR="000D069F">
        <w:rPr>
          <w:sz w:val="22"/>
          <w:szCs w:val="22"/>
        </w:rPr>
        <w:t>..............................................................................) w tym należny podatek VAT, która wynika z wypełnionego załącznika nr 1b do oferty.</w:t>
      </w:r>
    </w:p>
    <w:p w:rsidR="000D069F" w:rsidRDefault="00CF733F" w:rsidP="000D069F">
      <w:pPr>
        <w:ind w:left="426" w:hanging="2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E0125" w:rsidRPr="0098098B">
        <w:rPr>
          <w:sz w:val="22"/>
          <w:szCs w:val="22"/>
        </w:rPr>
        <w:t>*</w:t>
      </w:r>
      <w:r w:rsidRPr="0098098B">
        <w:rPr>
          <w:b/>
          <w:sz w:val="22"/>
          <w:szCs w:val="22"/>
        </w:rPr>
        <w:t>Cenę  ryczałtową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(brutto</w:t>
      </w:r>
      <w:r>
        <w:rPr>
          <w:b/>
          <w:sz w:val="22"/>
          <w:szCs w:val="22"/>
        </w:rPr>
        <w:t>)</w:t>
      </w:r>
      <w:r w:rsidRPr="00CF73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dla części III.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</w:r>
      <w:r w:rsidR="000D069F" w:rsidRPr="0098098B">
        <w:rPr>
          <w:sz w:val="22"/>
          <w:szCs w:val="22"/>
        </w:rPr>
        <w:t>..............................</w:t>
      </w:r>
      <w:r w:rsidR="000D069F">
        <w:rPr>
          <w:sz w:val="22"/>
          <w:szCs w:val="22"/>
        </w:rPr>
        <w:t>..............................................................................) w tym należny podatek VAT, która wynika z wypełnionego załącznika nr 1c do oferty.</w:t>
      </w:r>
    </w:p>
    <w:p w:rsidR="000D069F" w:rsidRDefault="00CF733F" w:rsidP="000D069F">
      <w:pPr>
        <w:ind w:left="426" w:hanging="2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E0125" w:rsidRPr="0098098B">
        <w:rPr>
          <w:sz w:val="22"/>
          <w:szCs w:val="22"/>
        </w:rPr>
        <w:t>*</w:t>
      </w:r>
      <w:r w:rsidRPr="0098098B">
        <w:rPr>
          <w:b/>
          <w:sz w:val="22"/>
          <w:szCs w:val="22"/>
        </w:rPr>
        <w:t>Cenę  ryczałtową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(brutto</w:t>
      </w:r>
      <w:r>
        <w:rPr>
          <w:b/>
          <w:sz w:val="22"/>
          <w:szCs w:val="22"/>
        </w:rPr>
        <w:t>)</w:t>
      </w:r>
      <w:r w:rsidRPr="00CF73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dla części IV.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</w:r>
      <w:r w:rsidR="000D069F" w:rsidRPr="0098098B">
        <w:rPr>
          <w:sz w:val="22"/>
          <w:szCs w:val="22"/>
        </w:rPr>
        <w:t>..............................</w:t>
      </w:r>
      <w:r w:rsidR="000D069F">
        <w:rPr>
          <w:sz w:val="22"/>
          <w:szCs w:val="22"/>
        </w:rPr>
        <w:t>..............................................................................) w tym należny podatek VAT, która wynika z wypełnionego załącznika nr 1d do oferty.</w:t>
      </w:r>
    </w:p>
    <w:p w:rsidR="00CF733F" w:rsidRPr="000D069F" w:rsidRDefault="00EE0125" w:rsidP="0098098B">
      <w:pPr>
        <w:ind w:left="180"/>
        <w:jc w:val="both"/>
        <w:rPr>
          <w:i/>
          <w:sz w:val="22"/>
          <w:szCs w:val="22"/>
        </w:rPr>
      </w:pPr>
      <w:r w:rsidRPr="000D069F">
        <w:rPr>
          <w:i/>
          <w:sz w:val="22"/>
          <w:szCs w:val="22"/>
        </w:rPr>
        <w:t>* wypełnić dla części której dotyczy oferta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</w:t>
      </w:r>
      <w:r w:rsidRPr="00EE0125">
        <w:rPr>
          <w:strike/>
          <w:sz w:val="22"/>
          <w:szCs w:val="22"/>
        </w:rPr>
        <w:t>usługi, roboty budowlanej</w:t>
      </w:r>
      <w:r w:rsidR="00EE0125">
        <w:rPr>
          <w:sz w:val="22"/>
          <w:szCs w:val="22"/>
        </w:rPr>
        <w:t>, dostawy</w:t>
      </w:r>
      <w:r w:rsidRPr="0098098B">
        <w:rPr>
          <w:sz w:val="22"/>
          <w:szCs w:val="22"/>
        </w:rPr>
        <w:t xml:space="preserve">  </w:t>
      </w:r>
      <w:r w:rsidR="0098098B">
        <w:rPr>
          <w:b/>
          <w:sz w:val="22"/>
          <w:szCs w:val="22"/>
        </w:rPr>
        <w:t xml:space="preserve">do dnia </w:t>
      </w:r>
      <w:r w:rsidR="00D461E0">
        <w:rPr>
          <w:b/>
          <w:sz w:val="22"/>
          <w:szCs w:val="22"/>
        </w:rPr>
        <w:t>14</w:t>
      </w:r>
      <w:r w:rsidR="00D077D5">
        <w:rPr>
          <w:b/>
          <w:sz w:val="22"/>
          <w:szCs w:val="22"/>
        </w:rPr>
        <w:t xml:space="preserve">.12.2018 </w:t>
      </w:r>
      <w:r w:rsidRPr="0098098B">
        <w:rPr>
          <w:b/>
          <w:sz w:val="22"/>
          <w:szCs w:val="22"/>
        </w:rPr>
        <w:t>r.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AF0B24" w:rsidRDefault="00AF0B24" w:rsidP="00AF0B24">
      <w:pPr>
        <w:pStyle w:val="Akapitzlist"/>
        <w:jc w:val="both"/>
      </w:pPr>
    </w:p>
    <w:p w:rsidR="00AF0B24" w:rsidRDefault="00AF0B24" w:rsidP="00AF0B24">
      <w:pPr>
        <w:pStyle w:val="Akapitzlist"/>
        <w:jc w:val="both"/>
      </w:pPr>
    </w:p>
    <w:p w:rsidR="00071AB9" w:rsidRDefault="00D92A9A" w:rsidP="0098098B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="00071AB9">
        <w:t>...........................................</w:t>
      </w:r>
      <w:r w:rsidR="0098098B">
        <w:t>........</w:t>
      </w:r>
      <w:r w:rsidR="00071AB9">
        <w:t>.............</w:t>
      </w:r>
    </w:p>
    <w:p w:rsidR="00071AB9" w:rsidRDefault="00071AB9" w:rsidP="00337AEF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="0098098B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     </w:t>
      </w:r>
      <w:r w:rsidR="00D92A9A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sectPr w:rsidR="00071AB9" w:rsidSect="00E77FCA">
      <w:headerReference w:type="default" r:id="rId7"/>
      <w:pgSz w:w="11906" w:h="16838"/>
      <w:pgMar w:top="284" w:right="849" w:bottom="284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20" w:rsidRDefault="00DD4920">
      <w:r>
        <w:separator/>
      </w:r>
    </w:p>
  </w:endnote>
  <w:endnote w:type="continuationSeparator" w:id="1">
    <w:p w:rsidR="00DD4920" w:rsidRDefault="00DD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20" w:rsidRDefault="00DD4920">
      <w:r>
        <w:separator/>
      </w:r>
    </w:p>
  </w:footnote>
  <w:footnote w:type="continuationSeparator" w:id="1">
    <w:p w:rsidR="00DD4920" w:rsidRDefault="00DD4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25" w:rsidRPr="00E77FCA" w:rsidRDefault="00EE0125">
    <w:pPr>
      <w:pStyle w:val="Nagwek"/>
      <w:tabs>
        <w:tab w:val="clear" w:pos="4536"/>
        <w:tab w:val="clear" w:pos="9072"/>
        <w:tab w:val="left" w:pos="7560"/>
      </w:tabs>
      <w:rPr>
        <w:sz w:val="2"/>
        <w:szCs w:val="2"/>
      </w:rPr>
    </w:pPr>
  </w:p>
  <w:p w:rsidR="00EE0125" w:rsidRDefault="00EE0125" w:rsidP="00835E20">
    <w:pPr>
      <w:pStyle w:val="Nagwek1"/>
      <w:widowControl w:val="0"/>
      <w:shd w:val="clear" w:color="auto" w:fill="FFFFFF"/>
      <w:autoSpaceDE w:val="0"/>
      <w:ind w:left="420" w:firstLine="720"/>
      <w:jc w:val="center"/>
      <w:rPr>
        <w:sz w:val="18"/>
      </w:rPr>
    </w:pPr>
    <w:r>
      <w:rPr>
        <w:noProof/>
        <w:lang w:eastAsia="pl-PL"/>
      </w:rPr>
      <w:drawing>
        <wp:inline distT="0" distB="0" distL="0" distR="0">
          <wp:extent cx="1876425" cy="659765"/>
          <wp:effectExtent l="19050" t="0" r="9525" b="0"/>
          <wp:docPr id="1" name="Obraz 1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nior-plu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125" w:rsidRDefault="00EE0125" w:rsidP="00835E20">
    <w:pPr>
      <w:pStyle w:val="Nagwek"/>
      <w:tabs>
        <w:tab w:val="clear" w:pos="4536"/>
        <w:tab w:val="clear" w:pos="9072"/>
        <w:tab w:val="left" w:pos="7995"/>
      </w:tabs>
      <w:jc w:val="center"/>
    </w:pPr>
    <w:r w:rsidRPr="004F0E62">
      <w:rPr>
        <w:rFonts w:ascii="Arial" w:hAnsi="Arial"/>
        <w:sz w:val="18"/>
        <w:szCs w:val="18"/>
      </w:rPr>
      <w:t>Zadanie współfinansowane ze środków otrzymanych w ramach</w:t>
    </w:r>
    <w:r>
      <w:rPr>
        <w:rFonts w:ascii="Arial" w:hAnsi="Arial"/>
        <w:sz w:val="18"/>
        <w:szCs w:val="18"/>
      </w:rPr>
      <w:t xml:space="preserve"> Programu Wieloletniego „Senior+” </w:t>
    </w:r>
    <w:r>
      <w:rPr>
        <w:rFonts w:ascii="Arial" w:hAnsi="Arial"/>
        <w:sz w:val="18"/>
        <w:szCs w:val="18"/>
      </w:rPr>
      <w:br/>
      <w:t>na lata 2015-2020</w:t>
    </w:r>
  </w:p>
  <w:p w:rsidR="00EE0125" w:rsidRDefault="00EE0125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19050" t="0" r="63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/>
    </w:tblPr>
    <w:tblGrid>
      <w:gridCol w:w="3827"/>
      <w:gridCol w:w="1134"/>
      <w:gridCol w:w="1219"/>
      <w:gridCol w:w="1904"/>
    </w:tblGrid>
    <w:tr w:rsidR="00EE0125" w:rsidTr="00547A74">
      <w:trPr>
        <w:trHeight w:val="268"/>
      </w:trPr>
      <w:tc>
        <w:tcPr>
          <w:tcW w:w="808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E0125" w:rsidRDefault="00EE0125" w:rsidP="00547A74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</w:tc>
    </w:tr>
    <w:tr w:rsidR="00EE0125" w:rsidTr="00E77FCA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E0125" w:rsidRDefault="00EE0125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E0125" w:rsidRDefault="00EE0125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EE0125" w:rsidRPr="0098098B" w:rsidRDefault="00EE0125" w:rsidP="005767E5">
          <w:pPr>
            <w:pStyle w:val="Nagwek"/>
            <w:jc w:val="center"/>
            <w:rPr>
              <w:i/>
              <w:color w:val="FF0000"/>
            </w:rPr>
          </w:pPr>
          <w:r>
            <w:rPr>
              <w:b/>
            </w:rPr>
            <w:t>C/1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E0125" w:rsidRDefault="00EE0125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EE0125" w:rsidRDefault="00EE0125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9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E0125" w:rsidRDefault="00EE0125">
          <w:pPr>
            <w:pStyle w:val="Nagwek"/>
            <w:jc w:val="center"/>
          </w:pPr>
          <w:r>
            <w:rPr>
              <w:i/>
            </w:rPr>
            <w:t>STRONA:</w:t>
          </w:r>
        </w:p>
        <w:p w:rsidR="00EE0125" w:rsidRDefault="003F4FE1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 w:rsidR="00EE0125"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370135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EE0125" w:rsidRPr="00FB1C4C" w:rsidRDefault="00EE0125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30290"/>
    <w:rsid w:val="0004304B"/>
    <w:rsid w:val="00071AB9"/>
    <w:rsid w:val="00095ECC"/>
    <w:rsid w:val="000C3A05"/>
    <w:rsid w:val="000C3F6F"/>
    <w:rsid w:val="000D069F"/>
    <w:rsid w:val="00100A06"/>
    <w:rsid w:val="001C556E"/>
    <w:rsid w:val="00265002"/>
    <w:rsid w:val="002B267A"/>
    <w:rsid w:val="002B72E6"/>
    <w:rsid w:val="002E73DF"/>
    <w:rsid w:val="002E7B9D"/>
    <w:rsid w:val="00337AEF"/>
    <w:rsid w:val="00347115"/>
    <w:rsid w:val="00370135"/>
    <w:rsid w:val="003A390C"/>
    <w:rsid w:val="003F4FE1"/>
    <w:rsid w:val="00435A7E"/>
    <w:rsid w:val="004C49D7"/>
    <w:rsid w:val="004E72B1"/>
    <w:rsid w:val="00542792"/>
    <w:rsid w:val="005444DD"/>
    <w:rsid w:val="00547A74"/>
    <w:rsid w:val="005767E5"/>
    <w:rsid w:val="005B7620"/>
    <w:rsid w:val="006234E2"/>
    <w:rsid w:val="00632060"/>
    <w:rsid w:val="00653780"/>
    <w:rsid w:val="00683088"/>
    <w:rsid w:val="00734584"/>
    <w:rsid w:val="007607B5"/>
    <w:rsid w:val="00801420"/>
    <w:rsid w:val="00826102"/>
    <w:rsid w:val="00835E20"/>
    <w:rsid w:val="00880AE4"/>
    <w:rsid w:val="00901200"/>
    <w:rsid w:val="0098098B"/>
    <w:rsid w:val="009F5E6A"/>
    <w:rsid w:val="00A655C4"/>
    <w:rsid w:val="00A7116D"/>
    <w:rsid w:val="00A76750"/>
    <w:rsid w:val="00AF0B24"/>
    <w:rsid w:val="00B15B88"/>
    <w:rsid w:val="00B3510A"/>
    <w:rsid w:val="00B775B1"/>
    <w:rsid w:val="00BC13C3"/>
    <w:rsid w:val="00BD054D"/>
    <w:rsid w:val="00C24978"/>
    <w:rsid w:val="00CA1B1F"/>
    <w:rsid w:val="00CF733F"/>
    <w:rsid w:val="00D077D5"/>
    <w:rsid w:val="00D32DFA"/>
    <w:rsid w:val="00D4596F"/>
    <w:rsid w:val="00D461E0"/>
    <w:rsid w:val="00D807E8"/>
    <w:rsid w:val="00D92A9A"/>
    <w:rsid w:val="00DD0240"/>
    <w:rsid w:val="00DD4920"/>
    <w:rsid w:val="00E77FCA"/>
    <w:rsid w:val="00EE0125"/>
    <w:rsid w:val="00EE308D"/>
    <w:rsid w:val="00F45728"/>
    <w:rsid w:val="00F969BE"/>
    <w:rsid w:val="00F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72E6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2B72E6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72E6"/>
    <w:rPr>
      <w:rFonts w:ascii="Times New Roman" w:hAnsi="Times New Roman" w:cs="Times New Roman"/>
    </w:rPr>
  </w:style>
  <w:style w:type="character" w:customStyle="1" w:styleId="WW8Num2z0">
    <w:name w:val="WW8Num2z0"/>
    <w:rsid w:val="002B72E6"/>
    <w:rPr>
      <w:rFonts w:ascii="Times New Roman" w:hAnsi="Times New Roman" w:cs="Times New Roman"/>
    </w:rPr>
  </w:style>
  <w:style w:type="character" w:customStyle="1" w:styleId="WW8Num3z0">
    <w:name w:val="WW8Num3z0"/>
    <w:rsid w:val="002B72E6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2B72E6"/>
    <w:rPr>
      <w:b w:val="0"/>
    </w:rPr>
  </w:style>
  <w:style w:type="character" w:customStyle="1" w:styleId="WW8Num5z2">
    <w:name w:val="WW8Num5z2"/>
    <w:rsid w:val="002B72E6"/>
    <w:rPr>
      <w:rFonts w:ascii="Wingdings" w:hAnsi="Wingdings" w:cs="Wingdings"/>
      <w:b w:val="0"/>
    </w:rPr>
  </w:style>
  <w:style w:type="character" w:customStyle="1" w:styleId="WW8Num9z0">
    <w:name w:val="WW8Num9z0"/>
    <w:rsid w:val="002B72E6"/>
    <w:rPr>
      <w:rFonts w:ascii="Times New Roman" w:hAnsi="Times New Roman" w:cs="Times New Roman"/>
    </w:rPr>
  </w:style>
  <w:style w:type="character" w:customStyle="1" w:styleId="WW8Num10z0">
    <w:name w:val="WW8Num10z0"/>
    <w:rsid w:val="002B72E6"/>
    <w:rPr>
      <w:rFonts w:ascii="Symbol" w:eastAsia="Times New Roman" w:hAnsi="Symbol" w:cs="Times New Roman"/>
    </w:rPr>
  </w:style>
  <w:style w:type="character" w:customStyle="1" w:styleId="WW8Num10z1">
    <w:name w:val="WW8Num10z1"/>
    <w:rsid w:val="002B72E6"/>
    <w:rPr>
      <w:rFonts w:ascii="Courier New" w:hAnsi="Courier New" w:cs="Courier New"/>
    </w:rPr>
  </w:style>
  <w:style w:type="character" w:customStyle="1" w:styleId="WW8Num10z2">
    <w:name w:val="WW8Num10z2"/>
    <w:rsid w:val="002B72E6"/>
    <w:rPr>
      <w:rFonts w:ascii="Wingdings" w:hAnsi="Wingdings" w:cs="Wingdings"/>
    </w:rPr>
  </w:style>
  <w:style w:type="character" w:customStyle="1" w:styleId="WW8Num10z3">
    <w:name w:val="WW8Num10z3"/>
    <w:rsid w:val="002B72E6"/>
    <w:rPr>
      <w:rFonts w:ascii="Symbol" w:hAnsi="Symbol" w:cs="Symbol"/>
    </w:rPr>
  </w:style>
  <w:style w:type="character" w:customStyle="1" w:styleId="WW8Num11z0">
    <w:name w:val="WW8Num11z0"/>
    <w:rsid w:val="002B72E6"/>
    <w:rPr>
      <w:rFonts w:ascii="Times New Roman" w:hAnsi="Times New Roman" w:cs="Times New Roman"/>
      <w:b/>
    </w:rPr>
  </w:style>
  <w:style w:type="character" w:customStyle="1" w:styleId="WW8Num12z0">
    <w:name w:val="WW8Num12z0"/>
    <w:rsid w:val="002B72E6"/>
    <w:rPr>
      <w:b w:val="0"/>
      <w:i w:val="0"/>
    </w:rPr>
  </w:style>
  <w:style w:type="character" w:customStyle="1" w:styleId="Domylnaczcionkaakapitu1">
    <w:name w:val="Domyślna czcionka akapitu1"/>
    <w:rsid w:val="002B72E6"/>
  </w:style>
  <w:style w:type="character" w:styleId="Numerstrony">
    <w:name w:val="page number"/>
    <w:basedOn w:val="Domylnaczcionkaakapitu1"/>
    <w:rsid w:val="002B72E6"/>
  </w:style>
  <w:style w:type="paragraph" w:customStyle="1" w:styleId="Nagwek10">
    <w:name w:val="Nagłówek1"/>
    <w:basedOn w:val="Normalny"/>
    <w:next w:val="Tekstpodstawowy"/>
    <w:rsid w:val="002B72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72E6"/>
    <w:pPr>
      <w:spacing w:after="120"/>
    </w:pPr>
  </w:style>
  <w:style w:type="paragraph" w:styleId="Lista">
    <w:name w:val="List"/>
    <w:basedOn w:val="Tekstpodstawowy"/>
    <w:rsid w:val="002B72E6"/>
    <w:rPr>
      <w:rFonts w:cs="Mangal"/>
    </w:rPr>
  </w:style>
  <w:style w:type="paragraph" w:customStyle="1" w:styleId="Podpis1">
    <w:name w:val="Podpis1"/>
    <w:basedOn w:val="Normalny"/>
    <w:rsid w:val="002B7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72E6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2B72E6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2B72E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B72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B72E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B72E6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2B72E6"/>
    <w:pPr>
      <w:suppressLineNumbers/>
    </w:pPr>
  </w:style>
  <w:style w:type="paragraph" w:customStyle="1" w:styleId="Nagwektabeli">
    <w:name w:val="Nagłówek tabeli"/>
    <w:basedOn w:val="Zawartotabeli"/>
    <w:rsid w:val="002B72E6"/>
    <w:pPr>
      <w:jc w:val="center"/>
    </w:pPr>
    <w:rPr>
      <w:b/>
      <w:bCs/>
    </w:rPr>
  </w:style>
  <w:style w:type="character" w:styleId="Hipercze">
    <w:name w:val="Hyperlink"/>
    <w:basedOn w:val="Domylnaczcionkaakapitu1"/>
    <w:rsid w:val="00835E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Waldemar Cichowski</cp:lastModifiedBy>
  <cp:revision>12</cp:revision>
  <cp:lastPrinted>2018-10-11T12:13:00Z</cp:lastPrinted>
  <dcterms:created xsi:type="dcterms:W3CDTF">2018-10-17T08:44:00Z</dcterms:created>
  <dcterms:modified xsi:type="dcterms:W3CDTF">2018-10-18T11:24:00Z</dcterms:modified>
</cp:coreProperties>
</file>