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1D4" w:rsidRDefault="005041D4" w:rsidP="00943885">
      <w:pPr>
        <w:tabs>
          <w:tab w:val="left" w:pos="5730"/>
        </w:tabs>
        <w:spacing w:after="0" w:line="240" w:lineRule="auto"/>
        <w:rPr>
          <w:sz w:val="10"/>
          <w:szCs w:val="10"/>
        </w:rPr>
      </w:pPr>
      <w:r>
        <w:rPr>
          <w:sz w:val="10"/>
          <w:szCs w:val="10"/>
        </w:rPr>
        <w:tab/>
      </w:r>
      <w:r w:rsidRPr="00000896">
        <w:rPr>
          <w:noProof/>
          <w:sz w:val="10"/>
          <w:szCs w:val="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i1025" type="#_x0000_t75" style="width:470.25pt;height:58.5pt;visibility:visible" filled="t">
            <v:imagedata r:id="rId4" o:title=""/>
          </v:shape>
        </w:pict>
      </w:r>
    </w:p>
    <w:p w:rsidR="005041D4" w:rsidRDefault="005041D4" w:rsidP="00943885">
      <w:pPr>
        <w:spacing w:after="0" w:line="240" w:lineRule="auto"/>
        <w:jc w:val="center"/>
        <w:rPr>
          <w:sz w:val="10"/>
          <w:szCs w:val="10"/>
        </w:rPr>
      </w:pPr>
      <w:r>
        <w:rPr>
          <w:rFonts w:ascii="Arial" w:hAnsi="Arial" w:cs="Arial"/>
          <w:sz w:val="18"/>
          <w:szCs w:val="18"/>
        </w:rPr>
        <w:t xml:space="preserve">Projekt współfinansowany przez Unię Europejską ze środków Europejskiego Funduszu Rozwoju Regionalnego </w:t>
      </w:r>
      <w:r>
        <w:br/>
      </w:r>
      <w:r>
        <w:rPr>
          <w:rFonts w:ascii="Arial" w:hAnsi="Arial" w:cs="Arial"/>
          <w:sz w:val="18"/>
          <w:szCs w:val="18"/>
        </w:rPr>
        <w:t>w ramach Regionalnego Programu Operacyjnego Województwa Dolnośląskiego 2014 – 2020</w:t>
      </w:r>
    </w:p>
    <w:p w:rsidR="005041D4" w:rsidRDefault="005041D4" w:rsidP="00943885">
      <w:pPr>
        <w:spacing w:after="0" w:line="240" w:lineRule="auto"/>
        <w:ind w:right="-143"/>
        <w:jc w:val="right"/>
        <w:rPr>
          <w:rFonts w:ascii="Arial" w:hAnsi="Arial" w:cs="Arial"/>
          <w:i/>
          <w:iCs/>
          <w:sz w:val="20"/>
          <w:szCs w:val="20"/>
        </w:rPr>
      </w:pPr>
    </w:p>
    <w:p w:rsidR="005041D4" w:rsidRPr="009426F1" w:rsidRDefault="005041D4" w:rsidP="00943885">
      <w:pPr>
        <w:spacing w:after="0" w:line="240" w:lineRule="auto"/>
        <w:ind w:right="-143"/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Załącznik nr 5</w:t>
      </w:r>
    </w:p>
    <w:p w:rsidR="005041D4" w:rsidRDefault="005041D4" w:rsidP="00943885">
      <w:pPr>
        <w:spacing w:after="0" w:line="240" w:lineRule="auto"/>
        <w:ind w:right="-143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041D4" w:rsidRDefault="005041D4" w:rsidP="00943885">
      <w:pPr>
        <w:shd w:val="clear" w:color="auto" w:fill="FFFFFF"/>
        <w:spacing w:after="0" w:line="240" w:lineRule="auto"/>
        <w:jc w:val="center"/>
      </w:pPr>
      <w:r>
        <w:rPr>
          <w:rFonts w:ascii="Arial" w:hAnsi="Arial" w:cs="Arial"/>
          <w:b/>
          <w:bCs/>
          <w:color w:val="222222"/>
          <w:sz w:val="20"/>
          <w:szCs w:val="20"/>
        </w:rPr>
        <w:t>LISTA PODMIOTÓW GRUPY KAPITAŁOWEJ</w:t>
      </w:r>
    </w:p>
    <w:p w:rsidR="005041D4" w:rsidRDefault="005041D4" w:rsidP="0094388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56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8575"/>
      </w:tblGrid>
      <w:tr w:rsidR="005041D4" w:rsidRPr="00000896" w:rsidTr="002A77E8">
        <w:trPr>
          <w:trHeight w:val="502"/>
        </w:trPr>
        <w:tc>
          <w:tcPr>
            <w:tcW w:w="993" w:type="dxa"/>
          </w:tcPr>
          <w:p w:rsidR="005041D4" w:rsidRPr="00000896" w:rsidRDefault="005041D4" w:rsidP="0094388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041D4" w:rsidRPr="00000896" w:rsidRDefault="005041D4" w:rsidP="00943885">
            <w:pPr>
              <w:spacing w:after="0" w:line="240" w:lineRule="auto"/>
              <w:rPr>
                <w:sz w:val="20"/>
                <w:szCs w:val="20"/>
              </w:rPr>
            </w:pPr>
            <w:r w:rsidRPr="000008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Zadanie:   </w:t>
            </w:r>
          </w:p>
          <w:p w:rsidR="005041D4" w:rsidRPr="00000896" w:rsidRDefault="005041D4" w:rsidP="00943885">
            <w:pPr>
              <w:tabs>
                <w:tab w:val="left" w:pos="83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00089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8575" w:type="dxa"/>
            <w:vAlign w:val="center"/>
          </w:tcPr>
          <w:p w:rsidR="005041D4" w:rsidRPr="00000896" w:rsidRDefault="005041D4" w:rsidP="00943885">
            <w:pPr>
              <w:tabs>
                <w:tab w:val="left" w:pos="0"/>
              </w:tabs>
              <w:spacing w:after="0" w:line="240" w:lineRule="auto"/>
              <w:ind w:left="126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F4811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„</w:t>
            </w:r>
            <w:r w:rsidRPr="00836D3A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Zagospodarowanie zdegradowanego terenu przy ul. Kilińskiego w Jeleniej Górze – przebudowa ulic: Kamienne Schodki i ks. Dominika Kostiala w Jeleniej Górze</w:t>
            </w:r>
            <w:r w:rsidRPr="003F4811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”</w:t>
            </w:r>
          </w:p>
        </w:tc>
      </w:tr>
    </w:tbl>
    <w:p w:rsidR="005041D4" w:rsidRPr="00B461D3" w:rsidRDefault="005041D4" w:rsidP="00943885">
      <w:pPr>
        <w:tabs>
          <w:tab w:val="left" w:pos="5528"/>
        </w:tabs>
        <w:spacing w:after="0" w:line="240" w:lineRule="auto"/>
        <w:ind w:right="-471"/>
        <w:rPr>
          <w:sz w:val="10"/>
          <w:szCs w:val="10"/>
        </w:rPr>
      </w:pPr>
      <w:r w:rsidRPr="00B461D3">
        <w:rPr>
          <w:rFonts w:ascii="Arial" w:hAnsi="Arial" w:cs="Arial"/>
          <w:sz w:val="10"/>
          <w:szCs w:val="10"/>
        </w:rPr>
        <w:tab/>
      </w:r>
    </w:p>
    <w:tbl>
      <w:tblPr>
        <w:tblW w:w="942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46"/>
        <w:gridCol w:w="2380"/>
      </w:tblGrid>
      <w:tr w:rsidR="005041D4" w:rsidRPr="00000896" w:rsidTr="002A77E8">
        <w:tc>
          <w:tcPr>
            <w:tcW w:w="7046" w:type="dxa"/>
          </w:tcPr>
          <w:p w:rsidR="005041D4" w:rsidRPr="00000896" w:rsidRDefault="005041D4" w:rsidP="00943885">
            <w:pPr>
              <w:spacing w:after="0" w:line="240" w:lineRule="auto"/>
            </w:pPr>
            <w:r w:rsidRPr="000008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Zamawiającego: </w:t>
            </w:r>
          </w:p>
        </w:tc>
        <w:tc>
          <w:tcPr>
            <w:tcW w:w="2380" w:type="dxa"/>
            <w:vAlign w:val="center"/>
          </w:tcPr>
          <w:p w:rsidR="005041D4" w:rsidRPr="00000896" w:rsidRDefault="005041D4" w:rsidP="00943885">
            <w:pPr>
              <w:spacing w:after="0" w:line="240" w:lineRule="auto"/>
              <w:jc w:val="right"/>
            </w:pPr>
            <w:r w:rsidRPr="00000896">
              <w:rPr>
                <w:rFonts w:ascii="Arial" w:hAnsi="Arial" w:cs="Arial"/>
                <w:b/>
                <w:bCs/>
                <w:sz w:val="20"/>
                <w:szCs w:val="20"/>
              </w:rPr>
              <w:t>RZ.271.7.2019</w:t>
            </w:r>
          </w:p>
        </w:tc>
      </w:tr>
    </w:tbl>
    <w:p w:rsidR="005041D4" w:rsidRDefault="005041D4" w:rsidP="00943885">
      <w:pPr>
        <w:spacing w:after="0" w:line="240" w:lineRule="auto"/>
        <w:ind w:right="-471"/>
        <w:rPr>
          <w:rFonts w:ascii="Arial" w:hAnsi="Arial" w:cs="Arial"/>
          <w:sz w:val="18"/>
          <w:szCs w:val="18"/>
        </w:rPr>
      </w:pPr>
    </w:p>
    <w:p w:rsidR="005041D4" w:rsidRDefault="005041D4" w:rsidP="0094388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041D4" w:rsidRDefault="005041D4" w:rsidP="00943885">
      <w:pPr>
        <w:shd w:val="clear" w:color="auto" w:fill="FFFFFF"/>
        <w:spacing w:after="0" w:line="240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:rsidR="005041D4" w:rsidRDefault="005041D4" w:rsidP="00943885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41D4" w:rsidRDefault="005041D4" w:rsidP="00943885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</w:p>
    <w:p w:rsidR="005041D4" w:rsidRDefault="005041D4" w:rsidP="00943885">
      <w:pPr>
        <w:shd w:val="clear" w:color="auto" w:fill="FFFFFF"/>
        <w:spacing w:after="0" w:line="240" w:lineRule="auto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………………………………………………………………………………………………………….…...............</w:t>
      </w:r>
    </w:p>
    <w:p w:rsidR="005041D4" w:rsidRDefault="005041D4" w:rsidP="00943885">
      <w:pPr>
        <w:shd w:val="clear" w:color="auto" w:fill="FFFFFF"/>
        <w:spacing w:after="0" w:line="240" w:lineRule="auto"/>
        <w:ind w:left="3686"/>
      </w:pPr>
      <w:r>
        <w:rPr>
          <w:rFonts w:ascii="Arial" w:hAnsi="Arial" w:cs="Arial"/>
          <w:sz w:val="20"/>
          <w:szCs w:val="20"/>
        </w:rPr>
        <w:t>(nazwa podmiotu)</w:t>
      </w:r>
    </w:p>
    <w:p w:rsidR="005041D4" w:rsidRDefault="005041D4" w:rsidP="00943885">
      <w:pPr>
        <w:shd w:val="clear" w:color="auto" w:fill="FFFFFF"/>
        <w:spacing w:after="0" w:line="240" w:lineRule="auto"/>
        <w:ind w:left="4111"/>
        <w:rPr>
          <w:rFonts w:ascii="Arial" w:hAnsi="Arial" w:cs="Arial"/>
          <w:sz w:val="20"/>
          <w:szCs w:val="20"/>
        </w:rPr>
      </w:pPr>
    </w:p>
    <w:p w:rsidR="005041D4" w:rsidRDefault="005041D4" w:rsidP="00943885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</w:p>
    <w:p w:rsidR="005041D4" w:rsidRDefault="005041D4" w:rsidP="00943885">
      <w:pPr>
        <w:shd w:val="clear" w:color="auto" w:fill="FFFFFF"/>
        <w:spacing w:after="0" w:line="24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Jest członkiem grupy kapitałowej </w:t>
      </w:r>
      <w:r>
        <w:rPr>
          <w:rFonts w:ascii="Arial" w:hAnsi="Arial" w:cs="Arial"/>
          <w:sz w:val="20"/>
          <w:szCs w:val="20"/>
        </w:rPr>
        <w:t xml:space="preserve">w rozumieniu ustawy z dnia 16 lutego 2007 r. o ochronie konkurencji i konsumentów (Dz.U. z 2019 r., poz. 369 z późn.zm.), </w:t>
      </w:r>
      <w:r>
        <w:rPr>
          <w:rFonts w:ascii="Arial" w:hAnsi="Arial" w:cs="Arial"/>
          <w:b/>
          <w:bCs/>
          <w:sz w:val="20"/>
          <w:szCs w:val="20"/>
        </w:rPr>
        <w:t xml:space="preserve">w skład której wchodzą następujące podmioty uczestniczące w niniejszym postępowaniu 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5041D4" w:rsidRDefault="005041D4" w:rsidP="00943885">
      <w:pPr>
        <w:shd w:val="clear" w:color="auto" w:fill="FFFFFF"/>
        <w:spacing w:after="0" w:line="240" w:lineRule="auto"/>
        <w:rPr>
          <w:rFonts w:ascii="Arial" w:hAnsi="Arial" w:cs="Arial"/>
        </w:rPr>
      </w:pPr>
    </w:p>
    <w:p w:rsidR="005041D4" w:rsidRDefault="005041D4" w:rsidP="00943885">
      <w:pPr>
        <w:shd w:val="clear" w:color="auto" w:fill="FFFFFF"/>
        <w:tabs>
          <w:tab w:val="right" w:leader="dot" w:pos="7938"/>
        </w:tabs>
        <w:spacing w:after="0" w:line="240" w:lineRule="auto"/>
        <w:ind w:left="284"/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</w:r>
    </w:p>
    <w:p w:rsidR="005041D4" w:rsidRDefault="005041D4" w:rsidP="00943885">
      <w:pPr>
        <w:shd w:val="clear" w:color="auto" w:fill="FFFFFF"/>
        <w:tabs>
          <w:tab w:val="right" w:leader="dot" w:pos="7938"/>
        </w:tabs>
        <w:spacing w:after="0" w:line="240" w:lineRule="auto"/>
        <w:ind w:left="284"/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</w:r>
    </w:p>
    <w:p w:rsidR="005041D4" w:rsidRDefault="005041D4" w:rsidP="00943885">
      <w:pPr>
        <w:shd w:val="clear" w:color="auto" w:fill="FFFFFF"/>
        <w:tabs>
          <w:tab w:val="right" w:leader="dot" w:pos="7938"/>
        </w:tabs>
        <w:spacing w:after="0" w:line="240" w:lineRule="auto"/>
        <w:ind w:left="284"/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</w:r>
    </w:p>
    <w:p w:rsidR="005041D4" w:rsidRDefault="005041D4" w:rsidP="00943885">
      <w:pPr>
        <w:shd w:val="clear" w:color="auto" w:fill="FFFFFF"/>
        <w:tabs>
          <w:tab w:val="right" w:leader="dot" w:pos="7938"/>
        </w:tabs>
        <w:spacing w:after="0" w:line="240" w:lineRule="auto"/>
        <w:ind w:left="284"/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ab/>
      </w:r>
    </w:p>
    <w:p w:rsidR="005041D4" w:rsidRDefault="005041D4" w:rsidP="00943885">
      <w:pPr>
        <w:shd w:val="clear" w:color="auto" w:fill="FFFFFF"/>
        <w:tabs>
          <w:tab w:val="right" w:leader="dot" w:pos="7938"/>
        </w:tabs>
        <w:spacing w:after="0" w:line="240" w:lineRule="auto"/>
        <w:ind w:left="284"/>
      </w:pPr>
      <w:r>
        <w:rPr>
          <w:rFonts w:ascii="Arial" w:hAnsi="Arial" w:cs="Arial"/>
        </w:rPr>
        <w:t xml:space="preserve">5. </w:t>
      </w:r>
      <w:r>
        <w:rPr>
          <w:rFonts w:ascii="Arial" w:hAnsi="Arial" w:cs="Arial"/>
        </w:rPr>
        <w:tab/>
      </w:r>
    </w:p>
    <w:p w:rsidR="005041D4" w:rsidRDefault="005041D4" w:rsidP="00943885">
      <w:pPr>
        <w:shd w:val="clear" w:color="auto" w:fill="FFFFFF"/>
        <w:tabs>
          <w:tab w:val="right" w:leader="dot" w:pos="7938"/>
        </w:tabs>
        <w:spacing w:after="0" w:line="240" w:lineRule="auto"/>
        <w:ind w:left="284"/>
      </w:pPr>
      <w:r>
        <w:rPr>
          <w:rFonts w:ascii="Arial" w:hAnsi="Arial" w:cs="Arial"/>
        </w:rPr>
        <w:t xml:space="preserve">6. </w:t>
      </w:r>
      <w:r>
        <w:rPr>
          <w:rFonts w:ascii="Arial" w:hAnsi="Arial" w:cs="Arial"/>
        </w:rPr>
        <w:tab/>
      </w:r>
    </w:p>
    <w:p w:rsidR="005041D4" w:rsidRDefault="005041D4" w:rsidP="00943885">
      <w:pPr>
        <w:shd w:val="clear" w:color="auto" w:fill="FFFFFF"/>
        <w:tabs>
          <w:tab w:val="right" w:leader="dot" w:pos="7938"/>
        </w:tabs>
        <w:spacing w:after="0" w:line="240" w:lineRule="auto"/>
        <w:rPr>
          <w:rFonts w:ascii="Arial" w:hAnsi="Arial" w:cs="Arial"/>
        </w:rPr>
      </w:pPr>
    </w:p>
    <w:p w:rsidR="005041D4" w:rsidRDefault="005041D4" w:rsidP="00943885">
      <w:pPr>
        <w:shd w:val="clear" w:color="auto" w:fill="FFFFFF"/>
        <w:tabs>
          <w:tab w:val="left" w:pos="284"/>
          <w:tab w:val="right" w:leader="dot" w:pos="7938"/>
        </w:tabs>
        <w:spacing w:after="0" w:line="24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Nie należy do grupy kapitałowej, w skład której wchodzą podmioty uczestniczące w niniejszym postępowaniu </w:t>
      </w:r>
      <w:r>
        <w:rPr>
          <w:rFonts w:ascii="Arial" w:hAnsi="Arial" w:cs="Arial"/>
          <w:b/>
          <w:bCs/>
        </w:rPr>
        <w:t>*</w:t>
      </w:r>
      <w:r>
        <w:rPr>
          <w:rFonts w:ascii="Arial" w:hAnsi="Arial" w:cs="Arial"/>
        </w:rPr>
        <w:t>.</w:t>
      </w:r>
    </w:p>
    <w:p w:rsidR="005041D4" w:rsidRDefault="005041D4" w:rsidP="00943885">
      <w:pPr>
        <w:shd w:val="clear" w:color="auto" w:fill="FFFFFF"/>
        <w:tabs>
          <w:tab w:val="right" w:leader="dot" w:pos="7938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5041D4" w:rsidRDefault="005041D4" w:rsidP="00943885">
      <w:pPr>
        <w:spacing w:after="0" w:line="240" w:lineRule="auto"/>
      </w:pPr>
      <w:r>
        <w:rPr>
          <w:rFonts w:ascii="Arial" w:hAnsi="Arial" w:cs="Arial"/>
          <w:b/>
          <w:bCs/>
          <w:sz w:val="32"/>
          <w:szCs w:val="32"/>
        </w:rPr>
        <w:t xml:space="preserve">* </w:t>
      </w:r>
      <w:r>
        <w:rPr>
          <w:rFonts w:ascii="Arial" w:hAnsi="Arial" w:cs="Arial"/>
          <w:i/>
          <w:iCs/>
          <w:sz w:val="20"/>
          <w:szCs w:val="20"/>
        </w:rPr>
        <w:t>Niepotrzebne  skreślić</w:t>
      </w:r>
    </w:p>
    <w:sectPr w:rsidR="005041D4" w:rsidSect="0094388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885"/>
    <w:rsid w:val="00000896"/>
    <w:rsid w:val="000C680F"/>
    <w:rsid w:val="002A77E8"/>
    <w:rsid w:val="003F4811"/>
    <w:rsid w:val="0048461F"/>
    <w:rsid w:val="005041D4"/>
    <w:rsid w:val="00836D3A"/>
    <w:rsid w:val="009426F1"/>
    <w:rsid w:val="00943885"/>
    <w:rsid w:val="00B461D3"/>
    <w:rsid w:val="00C23A46"/>
    <w:rsid w:val="00F9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61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43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38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142</Words>
  <Characters>853</Characters>
  <Application>Microsoft Office Outlook</Application>
  <DocSecurity>0</DocSecurity>
  <Lines>0</Lines>
  <Paragraphs>0</Paragraphs>
  <ScaleCrop>false</ScaleCrop>
  <Company>UM Jelenia Góra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amalko</dc:creator>
  <cp:keywords/>
  <dc:description/>
  <cp:lastModifiedBy>atokarczyk</cp:lastModifiedBy>
  <cp:revision>3</cp:revision>
  <cp:lastPrinted>2019-08-08T12:30:00Z</cp:lastPrinted>
  <dcterms:created xsi:type="dcterms:W3CDTF">2019-08-08T12:18:00Z</dcterms:created>
  <dcterms:modified xsi:type="dcterms:W3CDTF">2019-08-08T12:30:00Z</dcterms:modified>
</cp:coreProperties>
</file>