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F96" w:rsidRDefault="00806F96" w:rsidP="00806F96">
      <w:pPr>
        <w:pStyle w:val="Nagwek"/>
        <w:jc w:val="center"/>
        <w:rPr>
          <w:rFonts w:ascii="Arial" w:hAnsi="Arial"/>
          <w:sz w:val="18"/>
        </w:rPr>
      </w:pPr>
      <w:r>
        <w:rPr>
          <w:noProof/>
          <w:lang w:eastAsia="pl-PL" w:bidi="ar-SA"/>
        </w:rPr>
        <w:drawing>
          <wp:inline distT="0" distB="0" distL="0" distR="0">
            <wp:extent cx="5972175" cy="742950"/>
            <wp:effectExtent l="19050" t="0" r="9525"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806F96" w:rsidRDefault="00806F96" w:rsidP="00806F96">
      <w:pPr>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tblPr>
      <w:tblGrid>
        <w:gridCol w:w="6237"/>
        <w:gridCol w:w="3543"/>
      </w:tblGrid>
      <w:tr w:rsidR="00806F96" w:rsidRPr="004F1740" w:rsidTr="00806F96">
        <w:tc>
          <w:tcPr>
            <w:tcW w:w="6237" w:type="dxa"/>
            <w:tcBorders>
              <w:bottom w:val="single" w:sz="6" w:space="0" w:color="000001"/>
            </w:tcBorders>
            <w:shd w:val="clear" w:color="auto" w:fill="auto"/>
          </w:tcPr>
          <w:p w:rsidR="00806F96" w:rsidRDefault="00806F96" w:rsidP="00806F96">
            <w:pPr>
              <w:jc w:val="both"/>
            </w:pPr>
            <w:r>
              <w:rPr>
                <w:rFonts w:ascii="Arial" w:hAnsi="Arial"/>
                <w:b/>
                <w:sz w:val="20"/>
              </w:rPr>
              <w:t>Miasto Jelenia Góra</w:t>
            </w:r>
          </w:p>
          <w:p w:rsidR="00806F96" w:rsidRDefault="00806F96" w:rsidP="00806F96">
            <w:pPr>
              <w:jc w:val="both"/>
            </w:pPr>
            <w:r>
              <w:rPr>
                <w:rFonts w:ascii="Arial" w:hAnsi="Arial"/>
                <w:b/>
                <w:sz w:val="20"/>
                <w:lang w:eastAsia="pl-PL"/>
              </w:rPr>
              <w:t>Pl. Ratuszowy 58</w:t>
            </w:r>
          </w:p>
          <w:p w:rsidR="00806F96" w:rsidRDefault="00806F96" w:rsidP="00806F96">
            <w:pPr>
              <w:jc w:val="both"/>
            </w:pPr>
            <w:r>
              <w:rPr>
                <w:rFonts w:ascii="Arial" w:hAnsi="Arial"/>
                <w:b/>
                <w:sz w:val="20"/>
                <w:lang w:eastAsia="pl-PL"/>
              </w:rPr>
              <w:t xml:space="preserve">58-500 Jelenia Góra </w:t>
            </w:r>
          </w:p>
          <w:p w:rsidR="00806F96" w:rsidRDefault="00806F96" w:rsidP="00806F96">
            <w:pPr>
              <w:jc w:val="both"/>
            </w:pPr>
            <w:r>
              <w:rPr>
                <w:rFonts w:ascii="Arial" w:hAnsi="Arial"/>
                <w:b/>
                <w:sz w:val="20"/>
                <w:lang w:eastAsia="pl-PL"/>
              </w:rPr>
              <w:t>Polska</w:t>
            </w:r>
          </w:p>
          <w:p w:rsidR="00806F96" w:rsidRDefault="00806F96" w:rsidP="00806F96">
            <w:pPr>
              <w:jc w:val="both"/>
              <w:rPr>
                <w:rFonts w:ascii="Arial" w:hAnsi="Arial"/>
                <w:b/>
                <w:sz w:val="16"/>
                <w:lang w:eastAsia="pl-PL"/>
              </w:rPr>
            </w:pPr>
          </w:p>
        </w:tc>
        <w:tc>
          <w:tcPr>
            <w:tcW w:w="3543" w:type="dxa"/>
            <w:tcBorders>
              <w:bottom w:val="single" w:sz="6" w:space="0" w:color="000001"/>
            </w:tcBorders>
            <w:shd w:val="clear" w:color="auto" w:fill="auto"/>
          </w:tcPr>
          <w:p w:rsidR="00806F96" w:rsidRPr="00E93463" w:rsidRDefault="00806F96" w:rsidP="00806F96">
            <w:pPr>
              <w:jc w:val="both"/>
              <w:rPr>
                <w:rFonts w:ascii="Arial" w:hAnsi="Arial"/>
                <w:b/>
                <w:sz w:val="16"/>
                <w:lang w:val="en-US" w:eastAsia="pl-PL"/>
              </w:rPr>
            </w:pPr>
          </w:p>
          <w:p w:rsidR="00806F96" w:rsidRPr="00E93463" w:rsidRDefault="00806F96" w:rsidP="00806F96">
            <w:pPr>
              <w:jc w:val="right"/>
              <w:rPr>
                <w:lang w:val="en-US"/>
              </w:rPr>
            </w:pPr>
            <w:r w:rsidRPr="00E93463">
              <w:rPr>
                <w:rFonts w:ascii="Arial" w:hAnsi="Arial"/>
                <w:b/>
                <w:sz w:val="20"/>
                <w:lang w:val="en-US" w:eastAsia="pl-PL"/>
              </w:rPr>
              <w:t>tel: 075 75 4</w:t>
            </w:r>
            <w:r>
              <w:rPr>
                <w:rFonts w:ascii="Arial" w:hAnsi="Arial"/>
                <w:b/>
                <w:sz w:val="20"/>
                <w:lang w:val="en-US" w:eastAsia="pl-PL"/>
              </w:rPr>
              <w:t>6 390</w:t>
            </w:r>
          </w:p>
          <w:p w:rsidR="00806F96" w:rsidRPr="00E93463" w:rsidRDefault="00806F96" w:rsidP="00806F96">
            <w:pPr>
              <w:jc w:val="right"/>
              <w:rPr>
                <w:lang w:val="en-US"/>
              </w:rPr>
            </w:pPr>
            <w:r w:rsidRPr="00E93463">
              <w:rPr>
                <w:rFonts w:ascii="Arial" w:hAnsi="Arial"/>
                <w:b/>
                <w:sz w:val="20"/>
                <w:lang w:val="en-US" w:eastAsia="pl-PL"/>
              </w:rPr>
              <w:t>fax: 075 75 46 204</w:t>
            </w:r>
          </w:p>
          <w:p w:rsidR="00806F96" w:rsidRPr="00E93463" w:rsidRDefault="00806F96" w:rsidP="00806F96">
            <w:pPr>
              <w:jc w:val="right"/>
              <w:rPr>
                <w:lang w:val="en-US"/>
              </w:rPr>
            </w:pPr>
            <w:r w:rsidRPr="00E93463">
              <w:rPr>
                <w:rFonts w:ascii="Arial" w:hAnsi="Arial"/>
                <w:b/>
                <w:sz w:val="20"/>
                <w:lang w:val="en-US" w:eastAsia="pl-PL"/>
              </w:rPr>
              <w:t xml:space="preserve">www.jeleniagora.pl </w:t>
            </w:r>
          </w:p>
          <w:p w:rsidR="00806F96" w:rsidRPr="00D478BF" w:rsidRDefault="0062337A" w:rsidP="00806F96">
            <w:pPr>
              <w:jc w:val="right"/>
              <w:rPr>
                <w:rFonts w:ascii="Arial" w:hAnsi="Arial"/>
                <w:sz w:val="20"/>
                <w:szCs w:val="20"/>
                <w:lang w:val="en-US"/>
              </w:rPr>
            </w:pPr>
            <w:r>
              <w:rPr>
                <w:rFonts w:ascii="Arial" w:hAnsi="Arial"/>
                <w:sz w:val="20"/>
                <w:szCs w:val="20"/>
                <w:lang w:val="en-US"/>
              </w:rPr>
              <w:t>at</w:t>
            </w:r>
            <w:r w:rsidR="00806F96">
              <w:rPr>
                <w:rFonts w:ascii="Arial" w:hAnsi="Arial"/>
                <w:sz w:val="20"/>
                <w:szCs w:val="20"/>
                <w:lang w:val="en-US"/>
              </w:rPr>
              <w:t>okarczyk@jeleniagora.pl</w:t>
            </w:r>
          </w:p>
        </w:tc>
      </w:tr>
    </w:tbl>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p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tblPr>
      <w:tblGrid>
        <w:gridCol w:w="6236"/>
        <w:gridCol w:w="3483"/>
      </w:tblGrid>
      <w:tr w:rsidR="00806F96" w:rsidTr="00806F96">
        <w:tc>
          <w:tcPr>
            <w:tcW w:w="6236" w:type="dxa"/>
            <w:shd w:val="clear" w:color="auto" w:fill="auto"/>
            <w:vAlign w:val="center"/>
          </w:tcPr>
          <w:p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rsidR="00806F96" w:rsidRDefault="00146B5D" w:rsidP="00F9063B">
            <w:pPr>
              <w:jc w:val="right"/>
            </w:pPr>
            <w:r>
              <w:rPr>
                <w:rFonts w:ascii="Arial" w:hAnsi="Arial"/>
                <w:b/>
                <w:sz w:val="20"/>
              </w:rPr>
              <w:t>RZ.271.</w:t>
            </w:r>
            <w:r w:rsidR="00033AD4">
              <w:rPr>
                <w:rFonts w:ascii="Arial" w:hAnsi="Arial"/>
                <w:b/>
                <w:sz w:val="20"/>
              </w:rPr>
              <w:t>2</w:t>
            </w:r>
            <w:r w:rsidR="00F9063B">
              <w:rPr>
                <w:rFonts w:ascii="Arial" w:hAnsi="Arial"/>
                <w:b/>
                <w:sz w:val="20"/>
              </w:rPr>
              <w:t>2</w:t>
            </w:r>
            <w:r w:rsidR="00806F96">
              <w:rPr>
                <w:rFonts w:ascii="Arial" w:hAnsi="Arial"/>
                <w:b/>
                <w:sz w:val="20"/>
              </w:rPr>
              <w:t>.2019</w:t>
            </w:r>
          </w:p>
        </w:tc>
      </w:tr>
    </w:tbl>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806F96">
      <w:pPr>
        <w:jc w:val="both"/>
        <w:rPr>
          <w:rFonts w:ascii="Arial" w:hAnsi="Arial"/>
          <w:sz w:val="20"/>
        </w:rPr>
      </w:pPr>
    </w:p>
    <w:p w:rsidR="00806F96" w:rsidRDefault="00806F96" w:rsidP="004F1740">
      <w:pPr>
        <w:jc w:val="center"/>
      </w:pPr>
      <w:r>
        <w:rPr>
          <w:rFonts w:ascii="Arial" w:hAnsi="Arial"/>
          <w:b/>
          <w:sz w:val="20"/>
        </w:rPr>
        <w:t>SPECYFIKACJA ISTOTNYCH</w:t>
      </w:r>
    </w:p>
    <w:p w:rsidR="00806F96" w:rsidRDefault="00806F96" w:rsidP="004F1740">
      <w:pPr>
        <w:ind w:right="168"/>
        <w:jc w:val="center"/>
      </w:pPr>
      <w:r>
        <w:rPr>
          <w:rFonts w:ascii="Arial" w:hAnsi="Arial"/>
          <w:b/>
          <w:sz w:val="20"/>
        </w:rPr>
        <w:t>WARUNKÓW ZAMÓWIENIA</w:t>
      </w:r>
    </w:p>
    <w:p w:rsidR="00806F96" w:rsidRDefault="00806F96" w:rsidP="004F1740">
      <w:pPr>
        <w:jc w:val="center"/>
      </w:pPr>
      <w:r>
        <w:rPr>
          <w:rFonts w:ascii="Arial" w:hAnsi="Arial"/>
          <w:b/>
          <w:sz w:val="20"/>
        </w:rPr>
        <w:t>(SIWZ)</w:t>
      </w:r>
    </w:p>
    <w:p w:rsidR="00806F96" w:rsidRDefault="00806F96" w:rsidP="004F1740">
      <w:pPr>
        <w:jc w:val="center"/>
        <w:rPr>
          <w:rFonts w:ascii="Arial" w:hAnsi="Arial"/>
          <w:sz w:val="20"/>
        </w:rPr>
      </w:pPr>
    </w:p>
    <w:tbl>
      <w:tblPr>
        <w:tblW w:w="10632" w:type="dxa"/>
        <w:tblInd w:w="-69" w:type="dxa"/>
        <w:tblLayout w:type="fixed"/>
        <w:tblCellMar>
          <w:left w:w="70" w:type="dxa"/>
          <w:right w:w="70" w:type="dxa"/>
        </w:tblCellMar>
        <w:tblLook w:val="0000"/>
      </w:tblPr>
      <w:tblGrid>
        <w:gridCol w:w="10632"/>
      </w:tblGrid>
      <w:tr w:rsidR="00806F96" w:rsidTr="00987E61">
        <w:trPr>
          <w:cantSplit/>
          <w:trHeight w:val="1230"/>
        </w:trPr>
        <w:tc>
          <w:tcPr>
            <w:tcW w:w="10632" w:type="dxa"/>
            <w:shd w:val="clear" w:color="auto" w:fill="auto"/>
          </w:tcPr>
          <w:p w:rsidR="00806F96" w:rsidRDefault="00806F96" w:rsidP="004F1740">
            <w:pPr>
              <w:jc w:val="center"/>
            </w:pPr>
            <w:r>
              <w:rPr>
                <w:rFonts w:ascii="Arial" w:hAnsi="Arial"/>
                <w:sz w:val="20"/>
              </w:rPr>
              <w:t>DLA PRZETARGU NIEOGRANICZONEGO</w:t>
            </w:r>
          </w:p>
          <w:p w:rsidR="00806F96" w:rsidRDefault="00806F96" w:rsidP="004F1740">
            <w:pPr>
              <w:jc w:val="center"/>
            </w:pPr>
            <w:r>
              <w:rPr>
                <w:rFonts w:ascii="Arial" w:hAnsi="Arial"/>
                <w:sz w:val="20"/>
              </w:rPr>
              <w:t>NA ROBOTY BUDOWLANE</w:t>
            </w:r>
          </w:p>
          <w:p w:rsidR="00806F96" w:rsidRDefault="00806F96" w:rsidP="004F1740">
            <w:pPr>
              <w:jc w:val="center"/>
              <w:rPr>
                <w:rFonts w:ascii="Arial" w:hAnsi="Arial"/>
                <w:sz w:val="20"/>
              </w:rPr>
            </w:pPr>
          </w:p>
        </w:tc>
      </w:tr>
      <w:tr w:rsidR="00806F96" w:rsidTr="00987E61">
        <w:tc>
          <w:tcPr>
            <w:tcW w:w="10632" w:type="dxa"/>
            <w:shd w:val="clear" w:color="auto" w:fill="auto"/>
          </w:tcPr>
          <w:p w:rsidR="00806F96" w:rsidRDefault="00806F96" w:rsidP="006E0DE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(tekst jednolity Dz.U. z 201</w:t>
            </w:r>
            <w:r w:rsidR="00175ADA">
              <w:rPr>
                <w:rFonts w:ascii="Arial" w:hAnsi="Arial"/>
                <w:sz w:val="20"/>
              </w:rPr>
              <w:t>9</w:t>
            </w:r>
            <w:r w:rsidR="006E0DE6">
              <w:rPr>
                <w:rFonts w:ascii="Arial" w:hAnsi="Arial"/>
                <w:sz w:val="20"/>
              </w:rPr>
              <w:t xml:space="preserve"> r</w:t>
            </w:r>
            <w:r>
              <w:rPr>
                <w:rFonts w:ascii="Arial" w:hAnsi="Arial"/>
                <w:sz w:val="20"/>
              </w:rPr>
              <w:t>, poz.</w:t>
            </w:r>
            <w:r w:rsidR="00175ADA">
              <w:rPr>
                <w:rFonts w:ascii="Arial" w:hAnsi="Arial"/>
                <w:sz w:val="20"/>
              </w:rPr>
              <w:t>1843</w:t>
            </w:r>
            <w:r>
              <w:rPr>
                <w:rFonts w:ascii="Arial" w:hAnsi="Arial"/>
                <w:sz w:val="20"/>
              </w:rPr>
              <w:t>)</w:t>
            </w:r>
          </w:p>
        </w:tc>
      </w:tr>
      <w:tr w:rsidR="00806F96" w:rsidTr="00987E61">
        <w:trPr>
          <w:cantSplit/>
          <w:trHeight w:val="914"/>
        </w:trPr>
        <w:tc>
          <w:tcPr>
            <w:tcW w:w="10632" w:type="dxa"/>
            <w:shd w:val="clear" w:color="auto" w:fill="auto"/>
          </w:tcPr>
          <w:p w:rsidR="00806F96" w:rsidRDefault="00806F96" w:rsidP="00806F96">
            <w:pPr>
              <w:tabs>
                <w:tab w:val="left" w:pos="3306"/>
              </w:tabs>
              <w:jc w:val="both"/>
            </w:pPr>
            <w:r>
              <w:rPr>
                <w:rFonts w:ascii="Arial" w:hAnsi="Arial"/>
                <w:b/>
                <w:sz w:val="20"/>
                <w:lang w:eastAsia="pl-PL"/>
              </w:rPr>
              <w:tab/>
            </w:r>
          </w:p>
          <w:p w:rsidR="00806F96" w:rsidRDefault="00806F96" w:rsidP="00806F96">
            <w:pPr>
              <w:tabs>
                <w:tab w:val="left" w:pos="3306"/>
              </w:tabs>
              <w:jc w:val="both"/>
              <w:rPr>
                <w:rFonts w:ascii="Arial" w:hAnsi="Arial"/>
                <w:b/>
                <w:sz w:val="20"/>
                <w:lang w:eastAsia="pl-PL"/>
              </w:rPr>
            </w:pPr>
          </w:p>
          <w:p w:rsidR="00146B5D" w:rsidRDefault="00146B5D" w:rsidP="00806F96">
            <w:pPr>
              <w:tabs>
                <w:tab w:val="left" w:pos="3306"/>
              </w:tabs>
              <w:jc w:val="both"/>
              <w:rPr>
                <w:rFonts w:ascii="Arial" w:hAnsi="Arial"/>
                <w:b/>
                <w:sz w:val="20"/>
                <w:lang w:eastAsia="pl-PL"/>
              </w:rPr>
            </w:pPr>
          </w:p>
          <w:p w:rsidR="000112E5" w:rsidRDefault="00F9063B" w:rsidP="00806F96">
            <w:pPr>
              <w:jc w:val="center"/>
              <w:rPr>
                <w:rFonts w:ascii="Arial" w:hAnsi="Arial"/>
                <w:b/>
                <w:sz w:val="22"/>
              </w:rPr>
            </w:pPr>
            <w:r>
              <w:rPr>
                <w:rFonts w:ascii="Arial" w:hAnsi="Arial"/>
                <w:b/>
                <w:sz w:val="22"/>
              </w:rPr>
              <w:t>„</w:t>
            </w:r>
            <w:r w:rsidR="00E05C19">
              <w:rPr>
                <w:rFonts w:ascii="Arial" w:hAnsi="Arial"/>
                <w:b/>
                <w:sz w:val="22"/>
              </w:rPr>
              <w:t>Przebudowa ulicy Drzymały i Flisaków w Jeleniej Górze</w:t>
            </w:r>
            <w:r>
              <w:rPr>
                <w:rFonts w:ascii="Arial" w:hAnsi="Arial"/>
                <w:b/>
                <w:sz w:val="22"/>
              </w:rPr>
              <w:t>”</w:t>
            </w:r>
          </w:p>
          <w:p w:rsidR="00987E61" w:rsidRDefault="00987E61" w:rsidP="00806F96">
            <w:pPr>
              <w:jc w:val="center"/>
              <w:rPr>
                <w:rFonts w:ascii="Arial" w:hAnsi="Arial"/>
                <w:b/>
                <w:sz w:val="22"/>
              </w:rPr>
            </w:pPr>
          </w:p>
          <w:p w:rsidR="00987E61" w:rsidRDefault="00987E61" w:rsidP="00806F96">
            <w:pPr>
              <w:jc w:val="center"/>
              <w:rPr>
                <w:rFonts w:ascii="Arial" w:hAnsi="Arial"/>
                <w:b/>
                <w:sz w:val="22"/>
              </w:rPr>
            </w:pPr>
          </w:p>
          <w:p w:rsidR="00806F96" w:rsidRPr="00C23E93" w:rsidRDefault="00806F96" w:rsidP="00806F96">
            <w:pPr>
              <w:jc w:val="center"/>
              <w:rPr>
                <w:rFonts w:ascii="Arial" w:hAnsi="Arial"/>
                <w:i/>
                <w:sz w:val="10"/>
                <w:szCs w:val="10"/>
                <w:lang w:eastAsia="pl-PL"/>
              </w:rPr>
            </w:pPr>
          </w:p>
        </w:tc>
      </w:tr>
    </w:tbl>
    <w:p w:rsidR="00806F96" w:rsidRDefault="00806F96" w:rsidP="00806F96">
      <w:pPr>
        <w:tabs>
          <w:tab w:val="left" w:pos="7150"/>
          <w:tab w:val="right" w:pos="9580"/>
        </w:tabs>
        <w:jc w:val="center"/>
      </w:pPr>
      <w:r>
        <w:rPr>
          <w:rFonts w:ascii="Arial" w:hAnsi="Arial"/>
          <w:i/>
          <w:sz w:val="20"/>
        </w:rPr>
        <w:t xml:space="preserve">        </w:t>
      </w:r>
    </w:p>
    <w:p w:rsidR="00806F96" w:rsidRDefault="00806F96" w:rsidP="00806F96">
      <w:pPr>
        <w:jc w:val="both"/>
      </w:pPr>
    </w:p>
    <w:p w:rsidR="00806F96" w:rsidRDefault="00806F96" w:rsidP="00806F96">
      <w:pPr>
        <w:jc w:val="both"/>
      </w:pPr>
    </w:p>
    <w:p w:rsidR="00806F96" w:rsidRDefault="00806F96" w:rsidP="00806F96">
      <w:pPr>
        <w:jc w:val="center"/>
      </w:pPr>
      <w:r>
        <w:rPr>
          <w:rFonts w:ascii="Arial" w:hAnsi="Arial"/>
          <w:sz w:val="20"/>
        </w:rPr>
        <w:t>Zamówienie o wartości nie przekraczającej kwoty określonej w przepisach</w:t>
      </w:r>
    </w:p>
    <w:p w:rsidR="00806F96" w:rsidRDefault="00806F96" w:rsidP="00806F96">
      <w:pPr>
        <w:jc w:val="center"/>
      </w:pPr>
      <w:r>
        <w:rPr>
          <w:rFonts w:ascii="Arial" w:hAnsi="Arial"/>
          <w:sz w:val="20"/>
        </w:rPr>
        <w:t>wydanych na podstawie art. 11 ust. 8 ustawy pzp</w:t>
      </w:r>
    </w:p>
    <w:p w:rsidR="00806F96" w:rsidRDefault="00806F96" w:rsidP="00806F96">
      <w:pPr>
        <w:jc w:val="center"/>
        <w:rPr>
          <w:rFonts w:ascii="Arial" w:hAnsi="Arial"/>
          <w:sz w:val="20"/>
        </w:rPr>
      </w:pPr>
    </w:p>
    <w:p w:rsidR="00806F96" w:rsidRDefault="00806F96" w:rsidP="00806F96">
      <w:pPr>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806F96" w:rsidRDefault="00806F96" w:rsidP="00806F96">
      <w:pPr>
        <w:ind w:left="5388" w:firstLine="276"/>
        <w:jc w:val="both"/>
        <w:rPr>
          <w:rFonts w:ascii="Arial" w:hAnsi="Arial"/>
          <w:sz w:val="20"/>
        </w:rPr>
      </w:pPr>
    </w:p>
    <w:p w:rsidR="00D6573F" w:rsidRPr="00DB55A4" w:rsidRDefault="00806F96" w:rsidP="00806F96">
      <w:pPr>
        <w:ind w:left="5388" w:firstLine="276"/>
        <w:jc w:val="both"/>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rsidR="002452AD" w:rsidRPr="004F1740" w:rsidRDefault="00D6573F" w:rsidP="00DB55A4">
      <w:pPr>
        <w:ind w:left="4248" w:firstLine="708"/>
        <w:jc w:val="both"/>
        <w:rPr>
          <w:rFonts w:ascii="Arial" w:hAnsi="Arial" w:cs="Arial"/>
          <w:b/>
          <w:i/>
          <w:sz w:val="20"/>
          <w:szCs w:val="20"/>
        </w:rPr>
      </w:pPr>
      <w:r w:rsidRPr="00036DFA">
        <w:rPr>
          <w:rFonts w:ascii="Calibri" w:hAnsi="Calibri"/>
          <w:sz w:val="22"/>
        </w:rPr>
        <w:t xml:space="preserve">             </w:t>
      </w:r>
      <w:r w:rsidR="00DB55A4" w:rsidRPr="00036DFA">
        <w:rPr>
          <w:rFonts w:ascii="Calibri" w:hAnsi="Calibri"/>
          <w:sz w:val="22"/>
        </w:rPr>
        <w:t xml:space="preserve"> </w:t>
      </w:r>
      <w:r w:rsidR="004F1740" w:rsidRPr="004F1740">
        <w:rPr>
          <w:rFonts w:ascii="Arial" w:hAnsi="Arial" w:cs="Arial"/>
          <w:b/>
          <w:i/>
          <w:sz w:val="20"/>
          <w:szCs w:val="20"/>
        </w:rPr>
        <w:t>Prezydent Miasta</w:t>
      </w:r>
    </w:p>
    <w:p w:rsidR="004F1740" w:rsidRPr="004F1740" w:rsidRDefault="004F1740" w:rsidP="00DB55A4">
      <w:pPr>
        <w:ind w:left="4248" w:firstLine="708"/>
        <w:jc w:val="both"/>
        <w:rPr>
          <w:rFonts w:ascii="Arial" w:hAnsi="Arial" w:cs="Arial"/>
          <w:b/>
          <w:i/>
          <w:sz w:val="20"/>
          <w:szCs w:val="20"/>
        </w:rPr>
      </w:pPr>
      <w:r>
        <w:rPr>
          <w:rFonts w:ascii="Arial" w:hAnsi="Arial" w:cs="Arial"/>
          <w:b/>
          <w:i/>
          <w:sz w:val="20"/>
          <w:szCs w:val="20"/>
        </w:rPr>
        <w:t xml:space="preserve">           </w:t>
      </w:r>
      <w:r w:rsidRPr="004F1740">
        <w:rPr>
          <w:rFonts w:ascii="Arial" w:hAnsi="Arial" w:cs="Arial"/>
          <w:b/>
          <w:i/>
          <w:sz w:val="20"/>
          <w:szCs w:val="20"/>
        </w:rPr>
        <w:t>Jeleniej Góry</w:t>
      </w:r>
    </w:p>
    <w:p w:rsidR="004F1740" w:rsidRDefault="004F1740" w:rsidP="00DB55A4">
      <w:pPr>
        <w:ind w:left="4248" w:firstLine="708"/>
        <w:jc w:val="both"/>
        <w:rPr>
          <w:rFonts w:ascii="Calibri" w:hAnsi="Calibri"/>
          <w:sz w:val="22"/>
        </w:rPr>
      </w:pPr>
      <w:r w:rsidRPr="004F1740">
        <w:rPr>
          <w:rFonts w:ascii="Arial" w:hAnsi="Arial" w:cs="Arial"/>
          <w:b/>
          <w:i/>
          <w:sz w:val="20"/>
          <w:szCs w:val="20"/>
        </w:rPr>
        <w:t xml:space="preserve">           Jerzy Łużniak</w:t>
      </w:r>
    </w:p>
    <w:p w:rsidR="00994584" w:rsidRDefault="00994584" w:rsidP="00DB55A4">
      <w:pPr>
        <w:ind w:left="4248" w:firstLine="708"/>
        <w:jc w:val="both"/>
        <w:rPr>
          <w:rFonts w:ascii="Calibri" w:hAnsi="Calibri"/>
          <w:sz w:val="22"/>
        </w:rPr>
      </w:pPr>
    </w:p>
    <w:p w:rsidR="00054B30" w:rsidRDefault="00054B30" w:rsidP="00DB55A4">
      <w:pPr>
        <w:ind w:left="4248" w:firstLine="708"/>
        <w:jc w:val="both"/>
        <w:rPr>
          <w:rFonts w:ascii="Calibri" w:hAnsi="Calibri"/>
          <w:sz w:val="22"/>
        </w:rPr>
      </w:pPr>
    </w:p>
    <w:p w:rsidR="00054B30" w:rsidRDefault="00054B30" w:rsidP="00DB55A4">
      <w:pPr>
        <w:ind w:left="4248" w:firstLine="708"/>
        <w:jc w:val="both"/>
        <w:rPr>
          <w:rFonts w:ascii="Calibri" w:hAnsi="Calibri"/>
          <w:sz w:val="22"/>
        </w:rPr>
      </w:pPr>
    </w:p>
    <w:p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rsidR="00595028" w:rsidRDefault="00595028"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976AD6" w:rsidRDefault="00976AD6" w:rsidP="00CC3CB3">
      <w:pPr>
        <w:jc w:val="center"/>
        <w:rPr>
          <w:rFonts w:ascii="Arial" w:hAnsi="Arial"/>
          <w:sz w:val="20"/>
        </w:rPr>
      </w:pPr>
    </w:p>
    <w:p w:rsidR="00D6573F" w:rsidRDefault="00DB55A4" w:rsidP="00CC3CB3">
      <w:pPr>
        <w:jc w:val="center"/>
      </w:pPr>
      <w:r>
        <w:rPr>
          <w:rFonts w:ascii="Arial" w:hAnsi="Arial"/>
          <w:sz w:val="20"/>
        </w:rPr>
        <w:t>Jelenia Góra, dnia</w:t>
      </w:r>
      <w:r w:rsidR="004F1740">
        <w:rPr>
          <w:rFonts w:ascii="Arial" w:hAnsi="Arial"/>
          <w:sz w:val="20"/>
        </w:rPr>
        <w:t xml:space="preserve"> 25</w:t>
      </w:r>
      <w:r w:rsidR="002452AD">
        <w:rPr>
          <w:rFonts w:ascii="Arial" w:hAnsi="Arial"/>
          <w:sz w:val="20"/>
        </w:rPr>
        <w:t xml:space="preserve"> </w:t>
      </w:r>
      <w:r w:rsidR="00F94F77">
        <w:rPr>
          <w:rFonts w:ascii="Arial" w:hAnsi="Arial"/>
          <w:sz w:val="20"/>
        </w:rPr>
        <w:t>października</w:t>
      </w:r>
      <w:r w:rsidR="00CC5E2E">
        <w:rPr>
          <w:rFonts w:ascii="Arial" w:hAnsi="Arial"/>
          <w:sz w:val="20"/>
        </w:rPr>
        <w:t xml:space="preserve"> 201</w:t>
      </w:r>
      <w:r w:rsidR="00122135">
        <w:rPr>
          <w:rFonts w:ascii="Arial" w:hAnsi="Arial"/>
          <w:sz w:val="20"/>
        </w:rPr>
        <w:t>9</w:t>
      </w:r>
      <w:r w:rsidR="00D6573F">
        <w:rPr>
          <w:rFonts w:ascii="Arial" w:hAnsi="Arial"/>
          <w:sz w:val="20"/>
        </w:rPr>
        <w:t xml:space="preserve"> r.</w:t>
      </w:r>
    </w:p>
    <w:p w:rsidR="009E662A" w:rsidRDefault="009E662A">
      <w:pPr>
        <w:jc w:val="both"/>
        <w:rPr>
          <w:rFonts w:ascii="Arial" w:hAnsi="Arial"/>
          <w:sz w:val="20"/>
        </w:rPr>
      </w:pPr>
    </w:p>
    <w:p w:rsidR="006465E9" w:rsidRDefault="006465E9">
      <w:pPr>
        <w:jc w:val="both"/>
        <w:rPr>
          <w:rFonts w:ascii="Arial" w:hAnsi="Arial"/>
          <w:b/>
          <w:sz w:val="20"/>
        </w:rPr>
      </w:pPr>
    </w:p>
    <w:p w:rsidR="006465E9" w:rsidRDefault="006465E9">
      <w:pPr>
        <w:jc w:val="both"/>
        <w:rPr>
          <w:rFonts w:ascii="Arial" w:hAnsi="Arial"/>
          <w:b/>
          <w:sz w:val="20"/>
        </w:rPr>
      </w:pPr>
    </w:p>
    <w:p w:rsidR="002F3D1E" w:rsidRDefault="002F3D1E">
      <w:pPr>
        <w:jc w:val="both"/>
        <w:rPr>
          <w:rFonts w:ascii="Arial" w:hAnsi="Arial"/>
          <w:b/>
          <w:sz w:val="20"/>
        </w:rPr>
      </w:pPr>
    </w:p>
    <w:p w:rsidR="00D6573F" w:rsidRDefault="00D6573F">
      <w:pPr>
        <w:jc w:val="both"/>
      </w:pPr>
      <w:r>
        <w:rPr>
          <w:rFonts w:ascii="Arial" w:hAnsi="Arial"/>
          <w:b/>
          <w:sz w:val="20"/>
        </w:rPr>
        <w:t>Specyfikacja niniejsza zawiera:</w:t>
      </w:r>
    </w:p>
    <w:p w:rsidR="00D6573F" w:rsidRDefault="00D6573F">
      <w:pPr>
        <w:jc w:val="both"/>
        <w:rPr>
          <w:rFonts w:ascii="Arial" w:hAnsi="Arial"/>
          <w:sz w:val="20"/>
        </w:rPr>
      </w:pPr>
    </w:p>
    <w:p w:rsidR="00D6573F" w:rsidRDefault="00D6573F">
      <w:pPr>
        <w:jc w:val="both"/>
        <w:rPr>
          <w:rFonts w:ascii="Arial" w:hAnsi="Arial"/>
          <w:sz w:val="20"/>
        </w:rPr>
      </w:pPr>
    </w:p>
    <w:tbl>
      <w:tblPr>
        <w:tblW w:w="0" w:type="auto"/>
        <w:tblInd w:w="-69" w:type="dxa"/>
        <w:tblLayout w:type="fixed"/>
        <w:tblCellMar>
          <w:left w:w="70" w:type="dxa"/>
          <w:right w:w="70" w:type="dxa"/>
        </w:tblCellMar>
        <w:tblLook w:val="0000"/>
      </w:tblPr>
      <w:tblGrid>
        <w:gridCol w:w="609"/>
        <w:gridCol w:w="1884"/>
        <w:gridCol w:w="6538"/>
      </w:tblGrid>
      <w:tr w:rsidR="00D6573F">
        <w:trPr>
          <w:trHeight w:val="486"/>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rPr>
              <w:t>Nazwa Tomu</w:t>
            </w:r>
          </w:p>
        </w:tc>
      </w:tr>
      <w:tr w:rsidR="00D6573F">
        <w:trPr>
          <w:trHeight w:val="47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Instrukcja dla Wykonawców (IDW).</w:t>
            </w:r>
          </w:p>
        </w:tc>
      </w:tr>
      <w:tr w:rsidR="00D6573F">
        <w:trPr>
          <w:trHeight w:val="535"/>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Projekt umowy.</w:t>
            </w:r>
          </w:p>
        </w:tc>
      </w:tr>
      <w:tr w:rsidR="00D6573F">
        <w:trPr>
          <w:trHeight w:val="541"/>
        </w:trPr>
        <w:tc>
          <w:tcPr>
            <w:tcW w:w="609"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Opis przedmiotu zamówienia.</w:t>
            </w:r>
          </w:p>
        </w:tc>
      </w:tr>
    </w:tbl>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jc w:val="both"/>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rPr>
          <w:rFonts w:ascii="Arial" w:hAnsi="Arial"/>
          <w:sz w:val="20"/>
        </w:rPr>
      </w:pPr>
    </w:p>
    <w:p w:rsidR="00D6573F" w:rsidRDefault="00D6573F">
      <w:pPr>
        <w:tabs>
          <w:tab w:val="left" w:pos="2172"/>
        </w:tabs>
      </w:pPr>
      <w:r>
        <w:rPr>
          <w:rFonts w:ascii="Arial" w:hAnsi="Arial"/>
          <w:sz w:val="20"/>
        </w:rPr>
        <w:tab/>
      </w:r>
    </w:p>
    <w:p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rsidR="00D6573F" w:rsidRPr="00CE01D2" w:rsidRDefault="00D6573F">
      <w:pPr>
        <w:jc w:val="both"/>
        <w:rPr>
          <w:rFonts w:ascii="Arial" w:hAnsi="Arial"/>
          <w:b/>
          <w:sz w:val="20"/>
          <w:szCs w:val="20"/>
        </w:rPr>
      </w:pPr>
    </w:p>
    <w:p w:rsidR="00D6573F" w:rsidRPr="00CE01D2" w:rsidRDefault="00D6573F">
      <w:pPr>
        <w:jc w:val="both"/>
        <w:rPr>
          <w:rFonts w:ascii="Arial" w:hAnsi="Arial"/>
          <w:b/>
          <w:sz w:val="20"/>
          <w:szCs w:val="20"/>
        </w:rPr>
      </w:pPr>
    </w:p>
    <w:p w:rsidR="00D6573F" w:rsidRPr="00CE01D2" w:rsidRDefault="00D6573F">
      <w:pPr>
        <w:jc w:val="both"/>
        <w:rPr>
          <w:sz w:val="20"/>
          <w:szCs w:val="20"/>
        </w:rPr>
      </w:pPr>
      <w:r w:rsidRPr="00CE01D2">
        <w:rPr>
          <w:rFonts w:ascii="Arial" w:hAnsi="Arial"/>
          <w:sz w:val="20"/>
          <w:szCs w:val="20"/>
        </w:rPr>
        <w:t xml:space="preserve">Spis treści: </w:t>
      </w:r>
    </w:p>
    <w:p w:rsidR="00D6573F" w:rsidRPr="00CE01D2" w:rsidRDefault="00D6573F">
      <w:pPr>
        <w:ind w:left="360"/>
        <w:jc w:val="both"/>
        <w:rPr>
          <w:sz w:val="20"/>
          <w:szCs w:val="20"/>
        </w:rPr>
      </w:pPr>
    </w:p>
    <w:p w:rsidR="006456F7" w:rsidRPr="00CE01D2" w:rsidRDefault="00DA5CEE"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rsidR="006456F7" w:rsidRPr="00CE01D2" w:rsidRDefault="00DA5CEE" w:rsidP="00CE01D2">
      <w:pPr>
        <w:pStyle w:val="Spistreci1"/>
        <w:rPr>
          <w:rFonts w:eastAsia="Times New Roman"/>
          <w:kern w:val="0"/>
          <w:lang w:bidi="ar-SA"/>
        </w:rPr>
      </w:pPr>
      <w:hyperlink w:anchor="_Toc524426883" w:history="1">
        <w:r w:rsidR="006456F7" w:rsidRPr="00CE01D2">
          <w:rPr>
            <w:rStyle w:val="Hipercze"/>
          </w:rPr>
          <w:t>2.</w:t>
        </w:r>
        <w:r w:rsidR="00666033">
          <w:rPr>
            <w:rStyle w:val="Hipercze"/>
          </w:rPr>
          <w:t xml:space="preserve">  </w:t>
        </w:r>
        <w:r w:rsidR="006456F7" w:rsidRPr="00CE01D2">
          <w:rPr>
            <w:rStyle w:val="Hipercze"/>
          </w:rPr>
          <w:t>Definicje/podstawy prawne.</w:t>
        </w:r>
        <w:r w:rsidR="006456F7" w:rsidRPr="00CE01D2">
          <w:tab/>
        </w:r>
        <w:r w:rsidR="008A0FB9">
          <w:t>4</w:t>
        </w:r>
      </w:hyperlink>
    </w:p>
    <w:p w:rsidR="006456F7" w:rsidRPr="00CE01D2" w:rsidRDefault="00DA5CEE"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rsidR="006456F7" w:rsidRPr="00CE01D2" w:rsidRDefault="00DA5CEE"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rsidR="006456F7" w:rsidRPr="00CE01D2" w:rsidRDefault="00DA5CEE"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8A0FB9">
          <w:t>5</w:t>
        </w:r>
      </w:hyperlink>
    </w:p>
    <w:p w:rsidR="006456F7" w:rsidRPr="00CE01D2" w:rsidRDefault="00DA5CEE"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8A0FB9">
          <w:t>5</w:t>
        </w:r>
      </w:hyperlink>
    </w:p>
    <w:p w:rsidR="006456F7" w:rsidRPr="00CE01D2" w:rsidRDefault="00DA5CEE"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8A0FB9">
          <w:t>5</w:t>
        </w:r>
      </w:hyperlink>
    </w:p>
    <w:p w:rsidR="006456F7" w:rsidRPr="00CE01D2" w:rsidRDefault="00DA5CEE"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8A0FB9">
          <w:t>5</w:t>
        </w:r>
      </w:hyperlink>
    </w:p>
    <w:p w:rsidR="006456F7" w:rsidRPr="00CE01D2" w:rsidRDefault="00DA5CEE"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8A0FB9">
          <w:t>5</w:t>
        </w:r>
      </w:hyperlink>
    </w:p>
    <w:p w:rsidR="006456F7" w:rsidRPr="00CE01D2" w:rsidRDefault="00DA5CEE"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rsidR="006456F7" w:rsidRPr="00CE01D2" w:rsidRDefault="00DA5CEE"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8A0FB9">
          <w:t>8</w:t>
        </w:r>
      </w:hyperlink>
    </w:p>
    <w:p w:rsidR="006456F7" w:rsidRPr="00CE01D2" w:rsidRDefault="00DA5CEE"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rsidR="006456F7" w:rsidRPr="00CE01D2" w:rsidRDefault="00DA5CEE"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8A0FB9">
          <w:t>9</w:t>
        </w:r>
      </w:hyperlink>
    </w:p>
    <w:p w:rsidR="006456F7" w:rsidRPr="00CE01D2" w:rsidRDefault="00DA5CEE"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rsidR="006456F7" w:rsidRPr="00CE01D2" w:rsidRDefault="00DA5CEE"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Pr="00CE01D2">
          <w:fldChar w:fldCharType="begin"/>
        </w:r>
        <w:r w:rsidR="006456F7" w:rsidRPr="00CE01D2">
          <w:instrText xml:space="preserve"> PAGEREF _Toc524426902 \h </w:instrText>
        </w:r>
        <w:r w:rsidRPr="00CE01D2">
          <w:fldChar w:fldCharType="separate"/>
        </w:r>
        <w:r w:rsidR="004F1740">
          <w:t>10</w:t>
        </w:r>
        <w:r w:rsidRPr="00CE01D2">
          <w:fldChar w:fldCharType="end"/>
        </w:r>
      </w:hyperlink>
    </w:p>
    <w:p w:rsidR="006456F7" w:rsidRPr="00CE01D2" w:rsidRDefault="00DA5CEE"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Pr="00CE01D2">
          <w:fldChar w:fldCharType="begin"/>
        </w:r>
        <w:r w:rsidR="006456F7" w:rsidRPr="00CE01D2">
          <w:instrText xml:space="preserve"> PAGEREF _Toc524426903 \h </w:instrText>
        </w:r>
        <w:r w:rsidRPr="00CE01D2">
          <w:fldChar w:fldCharType="separate"/>
        </w:r>
        <w:r w:rsidR="004F1740">
          <w:t>10</w:t>
        </w:r>
        <w:r w:rsidRPr="00CE01D2">
          <w:fldChar w:fldCharType="end"/>
        </w:r>
      </w:hyperlink>
    </w:p>
    <w:p w:rsidR="006456F7" w:rsidRPr="00CE01D2" w:rsidRDefault="00DA5CEE"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Pr="00CE01D2">
          <w:fldChar w:fldCharType="begin"/>
        </w:r>
        <w:r w:rsidR="006456F7" w:rsidRPr="00CE01D2">
          <w:instrText xml:space="preserve"> PAGEREF _Toc524426904 \h </w:instrText>
        </w:r>
        <w:r w:rsidRPr="00CE01D2">
          <w:fldChar w:fldCharType="separate"/>
        </w:r>
        <w:r w:rsidR="004F1740">
          <w:t>10</w:t>
        </w:r>
        <w:r w:rsidRPr="00CE01D2">
          <w:fldChar w:fldCharType="end"/>
        </w:r>
      </w:hyperlink>
    </w:p>
    <w:p w:rsidR="006456F7" w:rsidRPr="00CE01D2" w:rsidRDefault="00DA5CEE"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Pr="00CE01D2">
          <w:fldChar w:fldCharType="begin"/>
        </w:r>
        <w:r w:rsidR="006456F7" w:rsidRPr="00CE01D2">
          <w:instrText xml:space="preserve"> PAGEREF _Toc524426906 \h </w:instrText>
        </w:r>
        <w:r w:rsidRPr="00CE01D2">
          <w:fldChar w:fldCharType="separate"/>
        </w:r>
        <w:r w:rsidR="004F1740">
          <w:t>10</w:t>
        </w:r>
        <w:r w:rsidRPr="00CE01D2">
          <w:fldChar w:fldCharType="end"/>
        </w:r>
      </w:hyperlink>
    </w:p>
    <w:p w:rsidR="006456F7" w:rsidRPr="00CE01D2" w:rsidRDefault="00DA5CEE"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Pr="00CE01D2">
          <w:fldChar w:fldCharType="begin"/>
        </w:r>
        <w:r w:rsidR="006456F7" w:rsidRPr="00CE01D2">
          <w:instrText xml:space="preserve"> PAGEREF _Toc524426907 \h </w:instrText>
        </w:r>
        <w:r w:rsidRPr="00CE01D2">
          <w:fldChar w:fldCharType="separate"/>
        </w:r>
        <w:r w:rsidR="004F1740">
          <w:t>11</w:t>
        </w:r>
        <w:r w:rsidRPr="00CE01D2">
          <w:fldChar w:fldCharType="end"/>
        </w:r>
      </w:hyperlink>
    </w:p>
    <w:p w:rsidR="006456F7" w:rsidRPr="00CE01D2" w:rsidRDefault="00DA5CEE"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Pr="00CE01D2">
          <w:fldChar w:fldCharType="begin"/>
        </w:r>
        <w:r w:rsidR="006456F7" w:rsidRPr="00CE01D2">
          <w:instrText xml:space="preserve"> PAGEREF _Toc524426919 \h </w:instrText>
        </w:r>
        <w:r w:rsidRPr="00CE01D2">
          <w:fldChar w:fldCharType="separate"/>
        </w:r>
        <w:r w:rsidR="004F1740">
          <w:t>12</w:t>
        </w:r>
        <w:r w:rsidRPr="00CE01D2">
          <w:fldChar w:fldCharType="end"/>
        </w:r>
      </w:hyperlink>
    </w:p>
    <w:p w:rsidR="006456F7" w:rsidRPr="00CE01D2" w:rsidRDefault="00DA5CEE"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Pr="00CE01D2">
          <w:fldChar w:fldCharType="begin"/>
        </w:r>
        <w:r w:rsidR="006456F7" w:rsidRPr="00CE01D2">
          <w:instrText xml:space="preserve"> PAGEREF _Toc524426925 \h </w:instrText>
        </w:r>
        <w:r w:rsidRPr="00CE01D2">
          <w:fldChar w:fldCharType="separate"/>
        </w:r>
        <w:r w:rsidR="004F1740">
          <w:t>13</w:t>
        </w:r>
        <w:r w:rsidRPr="00CE01D2">
          <w:fldChar w:fldCharType="end"/>
        </w:r>
      </w:hyperlink>
    </w:p>
    <w:p w:rsidR="006456F7" w:rsidRPr="00CE01D2" w:rsidRDefault="00DA5CEE"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Pr="00CE01D2">
          <w:fldChar w:fldCharType="begin"/>
        </w:r>
        <w:r w:rsidR="006456F7" w:rsidRPr="00CE01D2">
          <w:instrText xml:space="preserve"> PAGEREF _Toc524426926 \h </w:instrText>
        </w:r>
        <w:r w:rsidRPr="00CE01D2">
          <w:fldChar w:fldCharType="separate"/>
        </w:r>
        <w:r w:rsidR="004F1740">
          <w:t>13</w:t>
        </w:r>
        <w:r w:rsidRPr="00CE01D2">
          <w:fldChar w:fldCharType="end"/>
        </w:r>
      </w:hyperlink>
    </w:p>
    <w:p w:rsidR="006456F7" w:rsidRPr="00CE01D2" w:rsidRDefault="00DA5CEE"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Pr="00CE01D2">
          <w:fldChar w:fldCharType="begin"/>
        </w:r>
        <w:r w:rsidR="006456F7" w:rsidRPr="00CE01D2">
          <w:instrText xml:space="preserve"> PAGEREF _Toc524426927 \h </w:instrText>
        </w:r>
        <w:r w:rsidRPr="00CE01D2">
          <w:fldChar w:fldCharType="separate"/>
        </w:r>
        <w:r w:rsidR="004F1740">
          <w:t>14</w:t>
        </w:r>
        <w:r w:rsidRPr="00CE01D2">
          <w:fldChar w:fldCharType="end"/>
        </w:r>
      </w:hyperlink>
    </w:p>
    <w:p w:rsidR="006456F7" w:rsidRPr="00CE01D2" w:rsidRDefault="00DA5CEE"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Pr="00CE01D2">
          <w:fldChar w:fldCharType="begin"/>
        </w:r>
        <w:r w:rsidR="006456F7" w:rsidRPr="00CE01D2">
          <w:instrText xml:space="preserve"> PAGEREF _Toc524426928 \h </w:instrText>
        </w:r>
        <w:r w:rsidRPr="00CE01D2">
          <w:fldChar w:fldCharType="separate"/>
        </w:r>
        <w:r w:rsidR="004F1740">
          <w:t>14</w:t>
        </w:r>
        <w:r w:rsidRPr="00CE01D2">
          <w:fldChar w:fldCharType="end"/>
        </w:r>
      </w:hyperlink>
    </w:p>
    <w:p w:rsidR="006456F7" w:rsidRPr="00CE01D2" w:rsidRDefault="00DA5CEE"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Pr="00CE01D2">
          <w:fldChar w:fldCharType="begin"/>
        </w:r>
        <w:r w:rsidR="006456F7" w:rsidRPr="00CE01D2">
          <w:instrText xml:space="preserve"> PAGEREF _Toc524426929 \h </w:instrText>
        </w:r>
        <w:r w:rsidRPr="00CE01D2">
          <w:fldChar w:fldCharType="separate"/>
        </w:r>
        <w:r w:rsidR="004F1740">
          <w:t>14</w:t>
        </w:r>
        <w:r w:rsidRPr="00CE01D2">
          <w:fldChar w:fldCharType="end"/>
        </w:r>
      </w:hyperlink>
    </w:p>
    <w:p w:rsidR="006456F7" w:rsidRPr="00CE01D2" w:rsidRDefault="00DA5CEE"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Pr="00CE01D2">
          <w:fldChar w:fldCharType="begin"/>
        </w:r>
        <w:r w:rsidR="006456F7" w:rsidRPr="00CE01D2">
          <w:instrText xml:space="preserve"> PAGEREF _Toc524426930 \h </w:instrText>
        </w:r>
        <w:r w:rsidRPr="00CE01D2">
          <w:fldChar w:fldCharType="separate"/>
        </w:r>
        <w:r w:rsidR="004F1740">
          <w:t>15</w:t>
        </w:r>
        <w:r w:rsidRPr="00CE01D2">
          <w:fldChar w:fldCharType="end"/>
        </w:r>
      </w:hyperlink>
    </w:p>
    <w:p w:rsidR="006456F7" w:rsidRPr="00CE01D2" w:rsidRDefault="006456F7">
      <w:pPr>
        <w:pStyle w:val="Spistreci2"/>
        <w:tabs>
          <w:tab w:val="right" w:leader="dot" w:pos="9656"/>
        </w:tabs>
        <w:rPr>
          <w:rFonts w:eastAsia="Times New Roman" w:cs="Times New Roman"/>
          <w:noProof/>
          <w:kern w:val="0"/>
          <w:sz w:val="20"/>
          <w:szCs w:val="20"/>
          <w:lang w:eastAsia="pl-PL" w:bidi="ar-SA"/>
        </w:rPr>
      </w:pPr>
    </w:p>
    <w:p w:rsidR="00D6573F" w:rsidRDefault="00DA5CEE" w:rsidP="00CE01D2">
      <w:pPr>
        <w:pStyle w:val="Spistreci1"/>
      </w:pPr>
      <w:r w:rsidRPr="00CE01D2">
        <w:fldChar w:fldCharType="end"/>
      </w:r>
    </w:p>
    <w:p w:rsidR="00D6573F" w:rsidRDefault="00D6573F" w:rsidP="00CE01D2">
      <w:pPr>
        <w:pStyle w:val="Spistreci1"/>
      </w:pPr>
    </w:p>
    <w:p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rsidR="00D6573F" w:rsidRDefault="00D6573F">
      <w:pPr>
        <w:tabs>
          <w:tab w:val="left" w:pos="360"/>
        </w:tabs>
        <w:ind w:left="360" w:hanging="360"/>
        <w:jc w:val="both"/>
        <w:rPr>
          <w:rFonts w:ascii="Arial" w:hAnsi="Arial"/>
          <w:sz w:val="20"/>
          <w:lang w:eastAsia="pl-PL"/>
        </w:rPr>
      </w:pPr>
    </w:p>
    <w:p w:rsidR="00D6573F" w:rsidRDefault="00D6573F">
      <w:pPr>
        <w:pageBreakBefore/>
        <w:ind w:left="360"/>
        <w:jc w:val="both"/>
        <w:rPr>
          <w:rFonts w:ascii="Arial" w:hAnsi="Arial"/>
          <w:sz w:val="2"/>
          <w:lang w:eastAsia="pl-PL"/>
        </w:rPr>
      </w:pPr>
    </w:p>
    <w:p w:rsidR="00D6573F" w:rsidRDefault="00D6573F" w:rsidP="00421CDC">
      <w:pPr>
        <w:pStyle w:val="Nagwek1"/>
        <w:spacing w:before="0" w:after="0" w:line="240" w:lineRule="auto"/>
        <w:jc w:val="both"/>
      </w:pPr>
      <w:bookmarkStart w:id="0" w:name="_Toc524426882"/>
      <w:r>
        <w:rPr>
          <w:sz w:val="20"/>
        </w:rPr>
        <w:t xml:space="preserve">1.  </w:t>
      </w:r>
      <w:bookmarkStart w:id="1" w:name="_Toc460922158"/>
      <w:r>
        <w:rPr>
          <w:sz w:val="20"/>
        </w:rPr>
        <w:t>Nazwa i adres Zamawiającego.</w:t>
      </w:r>
      <w:bookmarkEnd w:id="0"/>
      <w:bookmarkEnd w:id="1"/>
    </w:p>
    <w:p w:rsidR="00D6573F" w:rsidRDefault="00D6573F" w:rsidP="003B262B">
      <w:pPr>
        <w:ind w:left="284"/>
        <w:jc w:val="both"/>
      </w:pPr>
      <w:r>
        <w:rPr>
          <w:rFonts w:ascii="Arial" w:hAnsi="Arial"/>
          <w:sz w:val="20"/>
          <w:lang w:eastAsia="pl-PL"/>
        </w:rPr>
        <w:t>Miasto Jelenia Góra</w:t>
      </w:r>
      <w:r>
        <w:rPr>
          <w:rFonts w:ascii="Arial" w:hAnsi="Arial"/>
          <w:sz w:val="20"/>
        </w:rPr>
        <w:t xml:space="preserve">, </w:t>
      </w:r>
      <w:r>
        <w:rPr>
          <w:rFonts w:ascii="Arial" w:hAnsi="Arial"/>
          <w:sz w:val="20"/>
          <w:lang w:eastAsia="pl-PL"/>
        </w:rPr>
        <w:t>Pl. Ratuszowy 58, 58-500 Jelenia Góra, Polska</w:t>
      </w:r>
      <w:r w:rsidR="00146B5D">
        <w:rPr>
          <w:rFonts w:ascii="Arial" w:hAnsi="Arial"/>
          <w:sz w:val="20"/>
          <w:lang w:eastAsia="pl-PL"/>
        </w:rPr>
        <w:t>.</w:t>
      </w:r>
    </w:p>
    <w:p w:rsidR="00D6573F" w:rsidRDefault="00D6573F" w:rsidP="00421CDC">
      <w:pPr>
        <w:pStyle w:val="Nagwek1"/>
        <w:spacing w:before="60" w:after="0" w:line="240" w:lineRule="auto"/>
        <w:jc w:val="both"/>
      </w:pPr>
      <w:bookmarkStart w:id="2" w:name="_Toc460922159"/>
      <w:bookmarkStart w:id="3" w:name="_Toc524426883"/>
      <w:r>
        <w:rPr>
          <w:sz w:val="20"/>
        </w:rPr>
        <w:t>2. Definicje/podstawy prawne.</w:t>
      </w:r>
      <w:bookmarkEnd w:id="2"/>
      <w:bookmarkEnd w:id="3"/>
    </w:p>
    <w:p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(t.j. Dz.U.</w:t>
      </w:r>
      <w:r w:rsidR="00645693">
        <w:rPr>
          <w:rFonts w:ascii="Arial" w:hAnsi="Arial"/>
          <w:sz w:val="20"/>
        </w:rPr>
        <w:t xml:space="preserve"> z </w:t>
      </w:r>
      <w:r w:rsidR="00F30624">
        <w:rPr>
          <w:rFonts w:ascii="Arial" w:hAnsi="Arial"/>
          <w:sz w:val="20"/>
        </w:rPr>
        <w:t>201</w:t>
      </w:r>
      <w:r w:rsidR="00175ADA">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175ADA">
        <w:rPr>
          <w:rFonts w:ascii="Arial" w:hAnsi="Arial"/>
          <w:sz w:val="20"/>
        </w:rPr>
        <w:t>843</w:t>
      </w:r>
      <w:r>
        <w:rPr>
          <w:rFonts w:ascii="Arial" w:hAnsi="Arial"/>
          <w:sz w:val="20"/>
        </w:rPr>
        <w:t>) na potrzeby niniejszej SIWZ zwana u.p.z.p</w:t>
      </w:r>
      <w:r w:rsidR="004972BD">
        <w:rPr>
          <w:rFonts w:ascii="Arial" w:hAnsi="Arial"/>
          <w:sz w:val="20"/>
        </w:rPr>
        <w:t>.</w:t>
      </w:r>
    </w:p>
    <w:p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r w:rsidR="004C6882">
        <w:rPr>
          <w:rFonts w:ascii="Arial" w:hAnsi="Arial" w:cs="Arial"/>
          <w:sz w:val="20"/>
          <w:szCs w:val="20"/>
        </w:rPr>
        <w:t>t.j. Dz.U. z 2019 r., poz. 1186</w:t>
      </w:r>
      <w:r w:rsidR="008700D1">
        <w:rPr>
          <w:rFonts w:ascii="Arial" w:hAnsi="Arial" w:cs="Arial"/>
          <w:sz w:val="20"/>
          <w:szCs w:val="20"/>
        </w:rPr>
        <w:t xml:space="preserve"> z późn. zm)</w:t>
      </w:r>
      <w:r>
        <w:rPr>
          <w:rFonts w:ascii="Arial" w:hAnsi="Arial"/>
          <w:sz w:val="20"/>
        </w:rPr>
        <w:t xml:space="preserve"> na potrzeby niniejszej SIWZ zwana Prawo budowlane.</w:t>
      </w:r>
    </w:p>
    <w:p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(t.j.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późn. zm.</w:t>
      </w:r>
      <w:r w:rsidR="00645693">
        <w:rPr>
          <w:rFonts w:ascii="Arial" w:hAnsi="Arial"/>
          <w:sz w:val="20"/>
        </w:rPr>
        <w:t>)</w:t>
      </w:r>
    </w:p>
    <w:p w:rsidR="00D6573F"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(Dz.U.</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(t.j.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rsidR="00054B30" w:rsidRDefault="004F4657" w:rsidP="00054B30">
      <w:pPr>
        <w:numPr>
          <w:ilvl w:val="0"/>
          <w:numId w:val="4"/>
        </w:numPr>
        <w:tabs>
          <w:tab w:val="left" w:pos="567"/>
          <w:tab w:val="left" w:pos="1440"/>
        </w:tabs>
        <w:ind w:left="568" w:hanging="284"/>
        <w:jc w:val="both"/>
      </w:pPr>
      <w:r>
        <w:rPr>
          <w:rFonts w:ascii="Arial" w:hAnsi="Arial"/>
          <w:sz w:val="20"/>
        </w:rPr>
        <w:t>Ustawa z dnia 10 maja 2018 r. o ochronie danych osobowych (Dz.U. z 2018 r., poz. 1000).</w:t>
      </w:r>
    </w:p>
    <w:p w:rsidR="00D6573F" w:rsidRDefault="00D6573F" w:rsidP="00D3628A">
      <w:pPr>
        <w:pStyle w:val="Nagwek1"/>
        <w:tabs>
          <w:tab w:val="clear" w:pos="0"/>
          <w:tab w:val="left" w:pos="284"/>
        </w:tabs>
        <w:spacing w:before="60" w:after="0" w:line="240" w:lineRule="auto"/>
        <w:jc w:val="both"/>
      </w:pPr>
      <w:bookmarkStart w:id="4" w:name="_Toc460922160"/>
      <w:bookmarkStart w:id="5" w:name="_Toc524426884"/>
      <w:r>
        <w:rPr>
          <w:sz w:val="20"/>
        </w:rPr>
        <w:t xml:space="preserve">3. </w:t>
      </w:r>
      <w:r>
        <w:rPr>
          <w:sz w:val="20"/>
        </w:rPr>
        <w:tab/>
        <w:t>Tryb udzielania zamówienia.</w:t>
      </w:r>
      <w:bookmarkEnd w:id="4"/>
      <w:bookmarkEnd w:id="5"/>
    </w:p>
    <w:p w:rsidR="00D6573F" w:rsidRDefault="00D6573F">
      <w:pPr>
        <w:tabs>
          <w:tab w:val="left" w:pos="284"/>
        </w:tabs>
        <w:ind w:left="284"/>
        <w:jc w:val="both"/>
      </w:pPr>
      <w:r>
        <w:rPr>
          <w:rFonts w:ascii="Arial" w:hAnsi="Arial"/>
          <w:sz w:val="20"/>
        </w:rPr>
        <w:t>Przetarg nieograniczony.</w:t>
      </w:r>
    </w:p>
    <w:p w:rsidR="00D6573F" w:rsidRDefault="003B262B" w:rsidP="00421CDC">
      <w:pPr>
        <w:pStyle w:val="Nagwek1"/>
        <w:tabs>
          <w:tab w:val="left" w:pos="284"/>
        </w:tabs>
        <w:spacing w:before="60" w:after="0" w:line="240" w:lineRule="auto"/>
        <w:jc w:val="both"/>
      </w:pPr>
      <w:bookmarkStart w:id="6" w:name="_Toc460922161"/>
      <w:bookmarkStart w:id="7" w:name="_Toc524426885"/>
      <w:r>
        <w:rPr>
          <w:sz w:val="20"/>
        </w:rPr>
        <w:t xml:space="preserve">4. </w:t>
      </w:r>
      <w:r>
        <w:rPr>
          <w:sz w:val="20"/>
        </w:rPr>
        <w:tab/>
      </w:r>
      <w:r w:rsidR="00D6573F">
        <w:rPr>
          <w:sz w:val="20"/>
        </w:rPr>
        <w:t>Opis przedmiotu zamówienia.</w:t>
      </w:r>
      <w:bookmarkEnd w:id="6"/>
      <w:bookmarkEnd w:id="7"/>
    </w:p>
    <w:p w:rsidR="00EC1059" w:rsidRPr="00EC1059" w:rsidRDefault="00836B74" w:rsidP="00EC1059">
      <w:pPr>
        <w:numPr>
          <w:ilvl w:val="0"/>
          <w:numId w:val="25"/>
        </w:numPr>
        <w:tabs>
          <w:tab w:val="clear" w:pos="3398"/>
        </w:tabs>
        <w:suppressAutoHyphens w:val="0"/>
        <w:autoSpaceDE w:val="0"/>
        <w:autoSpaceDN w:val="0"/>
        <w:adjustRightInd w:val="0"/>
        <w:ind w:left="709"/>
        <w:jc w:val="both"/>
        <w:rPr>
          <w:rFonts w:ascii="Arial" w:hAnsi="Arial" w:cs="Arial"/>
          <w:color w:val="000000"/>
          <w:sz w:val="20"/>
          <w:szCs w:val="20"/>
        </w:rPr>
      </w:pPr>
      <w:r w:rsidRPr="00EC1059">
        <w:rPr>
          <w:rFonts w:ascii="Arial" w:hAnsi="Arial" w:cs="Arial"/>
          <w:sz w:val="20"/>
          <w:szCs w:val="20"/>
        </w:rPr>
        <w:t xml:space="preserve">Przedmiotem </w:t>
      </w:r>
      <w:r w:rsidR="00131F69" w:rsidRPr="00EC1059">
        <w:rPr>
          <w:rFonts w:ascii="Arial" w:hAnsi="Arial" w:cs="Arial"/>
          <w:sz w:val="20"/>
          <w:szCs w:val="20"/>
        </w:rPr>
        <w:t xml:space="preserve">zamówienia </w:t>
      </w:r>
      <w:r w:rsidR="002F3D1E" w:rsidRPr="00EC1059">
        <w:rPr>
          <w:rFonts w:ascii="Arial" w:hAnsi="Arial" w:cs="Arial"/>
          <w:sz w:val="20"/>
          <w:szCs w:val="20"/>
        </w:rPr>
        <w:t xml:space="preserve">są roboty budowlane polegające na </w:t>
      </w:r>
      <w:r w:rsidR="00DB593E">
        <w:rPr>
          <w:rFonts w:ascii="Arial" w:hAnsi="Arial" w:cs="Arial"/>
          <w:sz w:val="20"/>
          <w:szCs w:val="20"/>
        </w:rPr>
        <w:t>przebudowie</w:t>
      </w:r>
      <w:r w:rsidR="00175ADA" w:rsidRPr="00EC1059">
        <w:rPr>
          <w:rFonts w:ascii="Arial" w:hAnsi="Arial" w:cs="Arial"/>
          <w:sz w:val="20"/>
          <w:szCs w:val="20"/>
        </w:rPr>
        <w:t xml:space="preserve"> </w:t>
      </w:r>
      <w:r w:rsidR="00E05C19">
        <w:rPr>
          <w:rFonts w:ascii="Arial" w:hAnsi="Arial" w:cs="Arial"/>
          <w:sz w:val="20"/>
          <w:szCs w:val="20"/>
        </w:rPr>
        <w:t>ulicy Drzymały na odcinku od ulicy Kilińskiego do skrzyżowania z ulicą Flisaków oraz ulicy Flisaków w Jeleniej Górze wraz z</w:t>
      </w:r>
      <w:r w:rsidR="00695A0E">
        <w:rPr>
          <w:rFonts w:ascii="Arial" w:hAnsi="Arial" w:cs="Arial"/>
          <w:sz w:val="20"/>
          <w:szCs w:val="20"/>
        </w:rPr>
        <w:t> </w:t>
      </w:r>
      <w:r w:rsidR="00E05C19">
        <w:rPr>
          <w:rFonts w:ascii="Arial" w:hAnsi="Arial" w:cs="Arial"/>
          <w:sz w:val="20"/>
          <w:szCs w:val="20"/>
        </w:rPr>
        <w:t>infrastrukturą techniczną.</w:t>
      </w:r>
    </w:p>
    <w:p w:rsidR="00695A0E" w:rsidRDefault="00695A0E" w:rsidP="00175ADA">
      <w:pPr>
        <w:suppressAutoHyphens w:val="0"/>
        <w:ind w:left="709"/>
        <w:contextualSpacing/>
        <w:jc w:val="both"/>
        <w:rPr>
          <w:rFonts w:ascii="Arial" w:hAnsi="Arial" w:cs="Arial"/>
          <w:color w:val="000000"/>
          <w:sz w:val="20"/>
          <w:szCs w:val="20"/>
        </w:rPr>
      </w:pPr>
    </w:p>
    <w:p w:rsidR="00175ADA" w:rsidRDefault="00E05C19" w:rsidP="00175ADA">
      <w:pPr>
        <w:suppressAutoHyphens w:val="0"/>
        <w:ind w:left="709"/>
        <w:contextualSpacing/>
        <w:jc w:val="both"/>
        <w:rPr>
          <w:rFonts w:ascii="Arial" w:hAnsi="Arial" w:cs="Arial"/>
          <w:color w:val="000000"/>
          <w:sz w:val="20"/>
          <w:szCs w:val="20"/>
        </w:rPr>
      </w:pPr>
      <w:r>
        <w:rPr>
          <w:rFonts w:ascii="Arial" w:hAnsi="Arial" w:cs="Arial"/>
          <w:color w:val="000000"/>
          <w:sz w:val="20"/>
          <w:szCs w:val="20"/>
        </w:rPr>
        <w:t>Ulice o następujących parametrach:</w:t>
      </w:r>
    </w:p>
    <w:p w:rsidR="00E05C19" w:rsidRDefault="00E05C19" w:rsidP="00175ADA">
      <w:pPr>
        <w:suppressAutoHyphens w:val="0"/>
        <w:ind w:left="709"/>
        <w:contextualSpacing/>
        <w:jc w:val="both"/>
        <w:rPr>
          <w:rFonts w:ascii="Arial" w:hAnsi="Arial" w:cs="Arial"/>
          <w:color w:val="000000"/>
          <w:sz w:val="20"/>
          <w:szCs w:val="20"/>
        </w:rPr>
      </w:pPr>
    </w:p>
    <w:tbl>
      <w:tblPr>
        <w:tblStyle w:val="Tabela-Siatka"/>
        <w:tblW w:w="9605" w:type="dxa"/>
        <w:tblInd w:w="709" w:type="dxa"/>
        <w:tblLook w:val="04A0"/>
      </w:tblPr>
      <w:tblGrid>
        <w:gridCol w:w="2660"/>
        <w:gridCol w:w="3402"/>
        <w:gridCol w:w="3543"/>
      </w:tblGrid>
      <w:tr w:rsidR="00E05C19" w:rsidTr="00897A6E">
        <w:tc>
          <w:tcPr>
            <w:tcW w:w="2660" w:type="dxa"/>
            <w:tcBorders>
              <w:top w:val="nil"/>
              <w:left w:val="nil"/>
            </w:tcBorders>
          </w:tcPr>
          <w:p w:rsidR="00E05C19" w:rsidRDefault="00E05C19" w:rsidP="00175ADA">
            <w:pPr>
              <w:suppressAutoHyphens w:val="0"/>
              <w:contextualSpacing/>
              <w:jc w:val="both"/>
              <w:rPr>
                <w:rFonts w:ascii="Arial" w:hAnsi="Arial" w:cs="Arial"/>
                <w:b/>
                <w:color w:val="000000"/>
                <w:sz w:val="20"/>
                <w:szCs w:val="20"/>
                <w:u w:val="single"/>
              </w:rPr>
            </w:pPr>
          </w:p>
        </w:tc>
        <w:tc>
          <w:tcPr>
            <w:tcW w:w="3402" w:type="dxa"/>
          </w:tcPr>
          <w:p w:rsidR="00E05C19" w:rsidRPr="00E05C19" w:rsidRDefault="00E05C19" w:rsidP="00E05C19">
            <w:pPr>
              <w:suppressAutoHyphens w:val="0"/>
              <w:contextualSpacing/>
              <w:jc w:val="center"/>
              <w:rPr>
                <w:rFonts w:ascii="Arial" w:hAnsi="Arial" w:cs="Arial"/>
                <w:b/>
                <w:color w:val="000000"/>
                <w:sz w:val="20"/>
                <w:szCs w:val="20"/>
              </w:rPr>
            </w:pPr>
            <w:r>
              <w:rPr>
                <w:rFonts w:ascii="Arial" w:hAnsi="Arial" w:cs="Arial"/>
                <w:b/>
                <w:color w:val="000000"/>
                <w:sz w:val="20"/>
                <w:szCs w:val="20"/>
              </w:rPr>
              <w:t>u</w:t>
            </w:r>
            <w:r w:rsidRPr="00E05C19">
              <w:rPr>
                <w:rFonts w:ascii="Arial" w:hAnsi="Arial" w:cs="Arial"/>
                <w:b/>
                <w:color w:val="000000"/>
                <w:sz w:val="20"/>
                <w:szCs w:val="20"/>
              </w:rPr>
              <w:t>lica Drzymały</w:t>
            </w:r>
          </w:p>
        </w:tc>
        <w:tc>
          <w:tcPr>
            <w:tcW w:w="3543" w:type="dxa"/>
          </w:tcPr>
          <w:p w:rsidR="00E05C19" w:rsidRPr="00E05C19" w:rsidRDefault="00E05C19" w:rsidP="00E05C19">
            <w:pPr>
              <w:suppressAutoHyphens w:val="0"/>
              <w:contextualSpacing/>
              <w:jc w:val="center"/>
              <w:rPr>
                <w:rFonts w:ascii="Arial" w:hAnsi="Arial" w:cs="Arial"/>
                <w:b/>
                <w:color w:val="000000"/>
                <w:sz w:val="20"/>
                <w:szCs w:val="20"/>
              </w:rPr>
            </w:pPr>
            <w:r>
              <w:rPr>
                <w:rFonts w:ascii="Arial" w:hAnsi="Arial" w:cs="Arial"/>
                <w:b/>
                <w:color w:val="000000"/>
                <w:sz w:val="20"/>
                <w:szCs w:val="20"/>
              </w:rPr>
              <w:t>u</w:t>
            </w:r>
            <w:r w:rsidRPr="00E05C19">
              <w:rPr>
                <w:rFonts w:ascii="Arial" w:hAnsi="Arial" w:cs="Arial"/>
                <w:b/>
                <w:color w:val="000000"/>
                <w:sz w:val="20"/>
                <w:szCs w:val="20"/>
              </w:rPr>
              <w:t>lica Flisaków</w:t>
            </w:r>
          </w:p>
        </w:tc>
      </w:tr>
      <w:tr w:rsidR="00E05C19" w:rsidTr="00897A6E">
        <w:tc>
          <w:tcPr>
            <w:tcW w:w="2660" w:type="dxa"/>
            <w:vAlign w:val="center"/>
          </w:tcPr>
          <w:p w:rsidR="00E05C19" w:rsidRPr="00E05C19" w:rsidRDefault="00E05C19"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Długość odcinka jezdni</w:t>
            </w:r>
            <w:r w:rsidR="005400C3">
              <w:rPr>
                <w:rFonts w:ascii="Arial" w:hAnsi="Arial" w:cs="Arial"/>
                <w:color w:val="000000"/>
                <w:sz w:val="20"/>
                <w:szCs w:val="20"/>
              </w:rPr>
              <w:t>:</w:t>
            </w:r>
          </w:p>
        </w:tc>
        <w:tc>
          <w:tcPr>
            <w:tcW w:w="3402" w:type="dxa"/>
            <w:vAlign w:val="center"/>
          </w:tcPr>
          <w:p w:rsidR="00E05C19" w:rsidRPr="00E05C19" w:rsidRDefault="00E05C19" w:rsidP="00E05C19">
            <w:pPr>
              <w:suppressAutoHyphens w:val="0"/>
              <w:contextualSpacing/>
              <w:rPr>
                <w:rFonts w:ascii="Arial" w:hAnsi="Arial" w:cs="Arial"/>
                <w:color w:val="000000"/>
                <w:sz w:val="20"/>
                <w:szCs w:val="20"/>
              </w:rPr>
            </w:pPr>
            <w:r w:rsidRPr="00AA2318">
              <w:rPr>
                <w:rFonts w:ascii="Arial" w:hAnsi="Arial" w:cs="Arial"/>
                <w:sz w:val="20"/>
                <w:szCs w:val="20"/>
              </w:rPr>
              <w:t xml:space="preserve">422,00 m </w:t>
            </w:r>
            <w:r>
              <w:rPr>
                <w:rFonts w:ascii="Arial" w:hAnsi="Arial" w:cs="Arial"/>
                <w:sz w:val="20"/>
                <w:szCs w:val="20"/>
              </w:rPr>
              <w:t>(od km 0+000 do 0+422)</w:t>
            </w:r>
          </w:p>
        </w:tc>
        <w:tc>
          <w:tcPr>
            <w:tcW w:w="3543" w:type="dxa"/>
            <w:vAlign w:val="center"/>
          </w:tcPr>
          <w:p w:rsidR="00E05C19" w:rsidRPr="00E05C19" w:rsidRDefault="005400C3" w:rsidP="00E05C19">
            <w:pPr>
              <w:suppressAutoHyphens w:val="0"/>
              <w:contextualSpacing/>
              <w:rPr>
                <w:rFonts w:ascii="Arial" w:hAnsi="Arial" w:cs="Arial"/>
                <w:color w:val="000000"/>
                <w:sz w:val="20"/>
                <w:szCs w:val="20"/>
              </w:rPr>
            </w:pPr>
            <w:r w:rsidRPr="0039503F">
              <w:rPr>
                <w:rFonts w:ascii="Arial" w:hAnsi="Arial" w:cs="Arial"/>
                <w:sz w:val="20"/>
                <w:szCs w:val="20"/>
              </w:rPr>
              <w:t>153,00 m</w:t>
            </w:r>
            <w:r>
              <w:rPr>
                <w:rFonts w:ascii="Arial" w:hAnsi="Arial" w:cs="Arial"/>
                <w:sz w:val="20"/>
                <w:szCs w:val="20"/>
              </w:rPr>
              <w:t xml:space="preserve"> (od km 0+000 do 0+153)</w:t>
            </w:r>
          </w:p>
        </w:tc>
      </w:tr>
      <w:tr w:rsidR="005400C3" w:rsidTr="00897A6E">
        <w:tc>
          <w:tcPr>
            <w:tcW w:w="2660" w:type="dxa"/>
            <w:vAlign w:val="center"/>
          </w:tcPr>
          <w:p w:rsidR="005400C3" w:rsidRPr="00E05C19" w:rsidRDefault="005400C3"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Klasa drogi</w:t>
            </w:r>
            <w:r>
              <w:rPr>
                <w:rFonts w:ascii="Arial" w:hAnsi="Arial" w:cs="Arial"/>
                <w:color w:val="000000"/>
                <w:sz w:val="20"/>
                <w:szCs w:val="20"/>
              </w:rPr>
              <w:t>:</w:t>
            </w:r>
          </w:p>
        </w:tc>
        <w:tc>
          <w:tcPr>
            <w:tcW w:w="3402" w:type="dxa"/>
            <w:vAlign w:val="center"/>
          </w:tcPr>
          <w:p w:rsidR="005400C3" w:rsidRPr="00E05C19" w:rsidRDefault="005400C3" w:rsidP="00E05C19">
            <w:pPr>
              <w:suppressAutoHyphens w:val="0"/>
              <w:contextualSpacing/>
              <w:rPr>
                <w:rFonts w:ascii="Arial" w:hAnsi="Arial" w:cs="Arial"/>
                <w:color w:val="000000"/>
                <w:sz w:val="20"/>
                <w:szCs w:val="20"/>
              </w:rPr>
            </w:pPr>
            <w:r w:rsidRPr="00AA2318">
              <w:rPr>
                <w:rFonts w:ascii="Arial" w:hAnsi="Arial" w:cs="Arial"/>
                <w:sz w:val="20"/>
                <w:szCs w:val="20"/>
              </w:rPr>
              <w:t>L – lokalna</w:t>
            </w:r>
          </w:p>
        </w:tc>
        <w:tc>
          <w:tcPr>
            <w:tcW w:w="3543" w:type="dxa"/>
            <w:vAlign w:val="center"/>
          </w:tcPr>
          <w:p w:rsidR="005400C3" w:rsidRPr="00E05C19" w:rsidRDefault="005400C3" w:rsidP="00897A6E">
            <w:pPr>
              <w:suppressAutoHyphens w:val="0"/>
              <w:contextualSpacing/>
              <w:rPr>
                <w:rFonts w:ascii="Arial" w:hAnsi="Arial" w:cs="Arial"/>
                <w:color w:val="000000"/>
                <w:sz w:val="20"/>
                <w:szCs w:val="20"/>
              </w:rPr>
            </w:pPr>
            <w:r w:rsidRPr="00AA2318">
              <w:rPr>
                <w:rFonts w:ascii="Arial" w:hAnsi="Arial" w:cs="Arial"/>
                <w:sz w:val="20"/>
                <w:szCs w:val="20"/>
              </w:rPr>
              <w:t>L – lokalna</w:t>
            </w:r>
          </w:p>
        </w:tc>
      </w:tr>
      <w:tr w:rsidR="005400C3" w:rsidTr="00897A6E">
        <w:tc>
          <w:tcPr>
            <w:tcW w:w="2660" w:type="dxa"/>
            <w:vAlign w:val="center"/>
          </w:tcPr>
          <w:p w:rsidR="005400C3" w:rsidRPr="00E05C19" w:rsidRDefault="005400C3"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Kategoria drogi</w:t>
            </w:r>
            <w:r>
              <w:rPr>
                <w:rFonts w:ascii="Arial" w:hAnsi="Arial" w:cs="Arial"/>
                <w:color w:val="000000"/>
                <w:sz w:val="20"/>
                <w:szCs w:val="20"/>
              </w:rPr>
              <w:t>:</w:t>
            </w:r>
          </w:p>
        </w:tc>
        <w:tc>
          <w:tcPr>
            <w:tcW w:w="3402" w:type="dxa"/>
            <w:vAlign w:val="center"/>
          </w:tcPr>
          <w:p w:rsidR="005400C3" w:rsidRPr="00E05C19" w:rsidRDefault="005400C3" w:rsidP="00E05C19">
            <w:pPr>
              <w:suppressAutoHyphens w:val="0"/>
              <w:contextualSpacing/>
              <w:rPr>
                <w:rFonts w:ascii="Arial" w:hAnsi="Arial" w:cs="Arial"/>
                <w:color w:val="000000"/>
                <w:sz w:val="20"/>
                <w:szCs w:val="20"/>
              </w:rPr>
            </w:pPr>
            <w:r w:rsidRPr="00AA2318">
              <w:rPr>
                <w:rFonts w:ascii="Arial" w:hAnsi="Arial" w:cs="Arial"/>
                <w:sz w:val="20"/>
                <w:szCs w:val="20"/>
              </w:rPr>
              <w:t>Powiatowa</w:t>
            </w:r>
          </w:p>
        </w:tc>
        <w:tc>
          <w:tcPr>
            <w:tcW w:w="3543" w:type="dxa"/>
            <w:vAlign w:val="center"/>
          </w:tcPr>
          <w:p w:rsidR="005400C3" w:rsidRPr="00E05C19" w:rsidRDefault="005400C3" w:rsidP="00897A6E">
            <w:pPr>
              <w:suppressAutoHyphens w:val="0"/>
              <w:contextualSpacing/>
              <w:rPr>
                <w:rFonts w:ascii="Arial" w:hAnsi="Arial" w:cs="Arial"/>
                <w:color w:val="000000"/>
                <w:sz w:val="20"/>
                <w:szCs w:val="20"/>
              </w:rPr>
            </w:pPr>
            <w:r w:rsidRPr="00AA2318">
              <w:rPr>
                <w:rFonts w:ascii="Arial" w:hAnsi="Arial" w:cs="Arial"/>
                <w:sz w:val="20"/>
                <w:szCs w:val="20"/>
              </w:rPr>
              <w:t>Powiatowa</w:t>
            </w:r>
          </w:p>
        </w:tc>
      </w:tr>
      <w:tr w:rsidR="005400C3" w:rsidTr="00897A6E">
        <w:tc>
          <w:tcPr>
            <w:tcW w:w="2660" w:type="dxa"/>
            <w:vAlign w:val="center"/>
          </w:tcPr>
          <w:p w:rsidR="005400C3" w:rsidRPr="00E05C19" w:rsidRDefault="005400C3"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Prędkość projektowa</w:t>
            </w:r>
            <w:r>
              <w:rPr>
                <w:rFonts w:ascii="Arial" w:hAnsi="Arial" w:cs="Arial"/>
                <w:color w:val="000000"/>
                <w:sz w:val="20"/>
                <w:szCs w:val="20"/>
              </w:rPr>
              <w:t>:</w:t>
            </w:r>
          </w:p>
        </w:tc>
        <w:tc>
          <w:tcPr>
            <w:tcW w:w="3402" w:type="dxa"/>
            <w:vAlign w:val="center"/>
          </w:tcPr>
          <w:p w:rsidR="005400C3" w:rsidRPr="00E05C19" w:rsidRDefault="005400C3" w:rsidP="00E05C19">
            <w:pPr>
              <w:suppressAutoHyphens w:val="0"/>
              <w:contextualSpacing/>
              <w:rPr>
                <w:rFonts w:ascii="Arial" w:hAnsi="Arial" w:cs="Arial"/>
                <w:color w:val="000000"/>
                <w:sz w:val="20"/>
                <w:szCs w:val="20"/>
              </w:rPr>
            </w:pPr>
            <w:r w:rsidRPr="00F04405">
              <w:rPr>
                <w:rFonts w:ascii="Arial" w:hAnsi="Arial" w:cs="Arial"/>
                <w:sz w:val="20"/>
                <w:szCs w:val="20"/>
              </w:rPr>
              <w:t>Vp=40 km/h</w:t>
            </w:r>
          </w:p>
        </w:tc>
        <w:tc>
          <w:tcPr>
            <w:tcW w:w="3543" w:type="dxa"/>
            <w:vAlign w:val="center"/>
          </w:tcPr>
          <w:p w:rsidR="005400C3" w:rsidRPr="00E05C19" w:rsidRDefault="005400C3" w:rsidP="00897A6E">
            <w:pPr>
              <w:suppressAutoHyphens w:val="0"/>
              <w:contextualSpacing/>
              <w:rPr>
                <w:rFonts w:ascii="Arial" w:hAnsi="Arial" w:cs="Arial"/>
                <w:color w:val="000000"/>
                <w:sz w:val="20"/>
                <w:szCs w:val="20"/>
              </w:rPr>
            </w:pPr>
            <w:r w:rsidRPr="00F04405">
              <w:rPr>
                <w:rFonts w:ascii="Arial" w:hAnsi="Arial" w:cs="Arial"/>
                <w:sz w:val="20"/>
                <w:szCs w:val="20"/>
              </w:rPr>
              <w:t>Vp=40 km/h</w:t>
            </w:r>
          </w:p>
        </w:tc>
      </w:tr>
      <w:tr w:rsidR="005400C3" w:rsidTr="00897A6E">
        <w:tc>
          <w:tcPr>
            <w:tcW w:w="2660" w:type="dxa"/>
            <w:vAlign w:val="center"/>
          </w:tcPr>
          <w:p w:rsidR="005400C3" w:rsidRPr="00E05C19" w:rsidRDefault="005400C3"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Kategoria ruchu</w:t>
            </w:r>
            <w:r>
              <w:rPr>
                <w:rFonts w:ascii="Arial" w:hAnsi="Arial" w:cs="Arial"/>
                <w:color w:val="000000"/>
                <w:sz w:val="20"/>
                <w:szCs w:val="20"/>
              </w:rPr>
              <w:t>:</w:t>
            </w:r>
          </w:p>
        </w:tc>
        <w:tc>
          <w:tcPr>
            <w:tcW w:w="3402" w:type="dxa"/>
            <w:vAlign w:val="center"/>
          </w:tcPr>
          <w:p w:rsidR="005400C3" w:rsidRPr="00E05C19" w:rsidRDefault="005400C3" w:rsidP="00E05C19">
            <w:pPr>
              <w:suppressAutoHyphens w:val="0"/>
              <w:contextualSpacing/>
              <w:rPr>
                <w:rFonts w:ascii="Arial" w:hAnsi="Arial" w:cs="Arial"/>
                <w:color w:val="000000"/>
                <w:sz w:val="20"/>
                <w:szCs w:val="20"/>
              </w:rPr>
            </w:pPr>
            <w:r w:rsidRPr="00F04405">
              <w:rPr>
                <w:rFonts w:ascii="Arial" w:hAnsi="Arial" w:cs="Arial"/>
                <w:sz w:val="20"/>
                <w:szCs w:val="20"/>
              </w:rPr>
              <w:t xml:space="preserve">KR </w:t>
            </w:r>
            <w:r>
              <w:rPr>
                <w:rFonts w:ascii="Arial" w:hAnsi="Arial" w:cs="Arial"/>
                <w:sz w:val="20"/>
                <w:szCs w:val="20"/>
              </w:rPr>
              <w:t>2</w:t>
            </w:r>
          </w:p>
        </w:tc>
        <w:tc>
          <w:tcPr>
            <w:tcW w:w="3543" w:type="dxa"/>
            <w:vAlign w:val="center"/>
          </w:tcPr>
          <w:p w:rsidR="005400C3" w:rsidRPr="00E05C19" w:rsidRDefault="005400C3" w:rsidP="00897A6E">
            <w:pPr>
              <w:suppressAutoHyphens w:val="0"/>
              <w:contextualSpacing/>
              <w:rPr>
                <w:rFonts w:ascii="Arial" w:hAnsi="Arial" w:cs="Arial"/>
                <w:color w:val="000000"/>
                <w:sz w:val="20"/>
                <w:szCs w:val="20"/>
              </w:rPr>
            </w:pPr>
            <w:r w:rsidRPr="00F04405">
              <w:rPr>
                <w:rFonts w:ascii="Arial" w:hAnsi="Arial" w:cs="Arial"/>
                <w:sz w:val="20"/>
                <w:szCs w:val="20"/>
              </w:rPr>
              <w:t xml:space="preserve">KR </w:t>
            </w:r>
            <w:r>
              <w:rPr>
                <w:rFonts w:ascii="Arial" w:hAnsi="Arial" w:cs="Arial"/>
                <w:sz w:val="20"/>
                <w:szCs w:val="20"/>
              </w:rPr>
              <w:t>2</w:t>
            </w:r>
          </w:p>
        </w:tc>
      </w:tr>
      <w:tr w:rsidR="00E05C19" w:rsidTr="00897A6E">
        <w:tc>
          <w:tcPr>
            <w:tcW w:w="2660" w:type="dxa"/>
            <w:vAlign w:val="center"/>
          </w:tcPr>
          <w:p w:rsidR="00E05C19" w:rsidRPr="00E05C19" w:rsidRDefault="00E05C19"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Szerokość jezdni</w:t>
            </w:r>
            <w:r w:rsidR="005400C3">
              <w:rPr>
                <w:rFonts w:ascii="Arial" w:hAnsi="Arial" w:cs="Arial"/>
                <w:color w:val="000000"/>
                <w:sz w:val="20"/>
                <w:szCs w:val="20"/>
              </w:rPr>
              <w:t>:</w:t>
            </w:r>
          </w:p>
        </w:tc>
        <w:tc>
          <w:tcPr>
            <w:tcW w:w="3402" w:type="dxa"/>
            <w:vAlign w:val="center"/>
          </w:tcPr>
          <w:p w:rsidR="00E05C19" w:rsidRPr="00E05C19" w:rsidRDefault="005400C3" w:rsidP="00E05C19">
            <w:pPr>
              <w:suppressAutoHyphens w:val="0"/>
              <w:contextualSpacing/>
              <w:rPr>
                <w:rFonts w:ascii="Arial" w:hAnsi="Arial" w:cs="Arial"/>
                <w:color w:val="000000"/>
                <w:sz w:val="20"/>
                <w:szCs w:val="20"/>
              </w:rPr>
            </w:pPr>
            <w:r w:rsidRPr="00F04405">
              <w:rPr>
                <w:rFonts w:ascii="Arial" w:hAnsi="Arial" w:cs="Arial"/>
                <w:sz w:val="20"/>
                <w:szCs w:val="20"/>
              </w:rPr>
              <w:t>6,</w:t>
            </w:r>
            <w:r>
              <w:rPr>
                <w:rFonts w:ascii="Arial" w:hAnsi="Arial" w:cs="Arial"/>
                <w:sz w:val="20"/>
                <w:szCs w:val="20"/>
              </w:rPr>
              <w:t>00</w:t>
            </w:r>
            <w:r w:rsidRPr="00F04405">
              <w:rPr>
                <w:rFonts w:ascii="Arial" w:hAnsi="Arial" w:cs="Arial"/>
                <w:sz w:val="20"/>
                <w:szCs w:val="20"/>
              </w:rPr>
              <w:t xml:space="preserve"> – </w:t>
            </w:r>
            <w:r>
              <w:rPr>
                <w:rFonts w:ascii="Arial" w:hAnsi="Arial" w:cs="Arial"/>
                <w:sz w:val="20"/>
                <w:szCs w:val="20"/>
              </w:rPr>
              <w:t>10</w:t>
            </w:r>
            <w:r w:rsidRPr="00F04405">
              <w:rPr>
                <w:rFonts w:ascii="Arial" w:hAnsi="Arial" w:cs="Arial"/>
                <w:sz w:val="20"/>
                <w:szCs w:val="20"/>
              </w:rPr>
              <w:t>,</w:t>
            </w:r>
            <w:r>
              <w:rPr>
                <w:rFonts w:ascii="Arial" w:hAnsi="Arial" w:cs="Arial"/>
                <w:sz w:val="20"/>
                <w:szCs w:val="20"/>
              </w:rPr>
              <w:t>5</w:t>
            </w:r>
            <w:r w:rsidRPr="00F04405">
              <w:rPr>
                <w:rFonts w:ascii="Arial" w:hAnsi="Arial" w:cs="Arial"/>
                <w:sz w:val="20"/>
                <w:szCs w:val="20"/>
              </w:rPr>
              <w:t>0 m</w:t>
            </w:r>
          </w:p>
        </w:tc>
        <w:tc>
          <w:tcPr>
            <w:tcW w:w="3543" w:type="dxa"/>
            <w:vAlign w:val="center"/>
          </w:tcPr>
          <w:p w:rsidR="00E05C19" w:rsidRPr="00E05C19" w:rsidRDefault="005400C3" w:rsidP="00E05C19">
            <w:pPr>
              <w:suppressAutoHyphens w:val="0"/>
              <w:contextualSpacing/>
              <w:rPr>
                <w:rFonts w:ascii="Arial" w:hAnsi="Arial" w:cs="Arial"/>
                <w:color w:val="000000"/>
                <w:sz w:val="20"/>
                <w:szCs w:val="20"/>
              </w:rPr>
            </w:pPr>
            <w:r w:rsidRPr="0039503F">
              <w:rPr>
                <w:rFonts w:ascii="Arial" w:hAnsi="Arial" w:cs="Arial"/>
                <w:sz w:val="20"/>
                <w:szCs w:val="20"/>
              </w:rPr>
              <w:t>10</w:t>
            </w:r>
            <w:r w:rsidRPr="00F04405">
              <w:rPr>
                <w:rFonts w:ascii="Arial" w:hAnsi="Arial" w:cs="Arial"/>
                <w:sz w:val="20"/>
                <w:szCs w:val="20"/>
              </w:rPr>
              <w:t>,</w:t>
            </w:r>
            <w:r w:rsidRPr="0039503F">
              <w:rPr>
                <w:rFonts w:ascii="Arial" w:hAnsi="Arial" w:cs="Arial"/>
                <w:sz w:val="20"/>
                <w:szCs w:val="20"/>
              </w:rPr>
              <w:t>5</w:t>
            </w:r>
            <w:r w:rsidRPr="00F04405">
              <w:rPr>
                <w:rFonts w:ascii="Arial" w:hAnsi="Arial" w:cs="Arial"/>
                <w:sz w:val="20"/>
                <w:szCs w:val="20"/>
              </w:rPr>
              <w:t>0 m</w:t>
            </w:r>
          </w:p>
        </w:tc>
      </w:tr>
      <w:tr w:rsidR="00E05C19" w:rsidTr="00897A6E">
        <w:tc>
          <w:tcPr>
            <w:tcW w:w="2660" w:type="dxa"/>
            <w:vAlign w:val="center"/>
          </w:tcPr>
          <w:p w:rsidR="00E05C19" w:rsidRPr="00E05C19" w:rsidRDefault="00E05C19"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Szerokość chodnika</w:t>
            </w:r>
            <w:r w:rsidR="005400C3">
              <w:rPr>
                <w:rFonts w:ascii="Arial" w:hAnsi="Arial" w:cs="Arial"/>
                <w:color w:val="000000"/>
                <w:sz w:val="20"/>
                <w:szCs w:val="20"/>
              </w:rPr>
              <w:t>:</w:t>
            </w:r>
          </w:p>
        </w:tc>
        <w:tc>
          <w:tcPr>
            <w:tcW w:w="3402" w:type="dxa"/>
            <w:vAlign w:val="center"/>
          </w:tcPr>
          <w:p w:rsidR="00E05C19" w:rsidRPr="00E05C19" w:rsidRDefault="005400C3" w:rsidP="00E05C19">
            <w:pPr>
              <w:suppressAutoHyphens w:val="0"/>
              <w:contextualSpacing/>
              <w:rPr>
                <w:rFonts w:ascii="Arial" w:hAnsi="Arial" w:cs="Arial"/>
                <w:color w:val="000000"/>
                <w:sz w:val="20"/>
                <w:szCs w:val="20"/>
              </w:rPr>
            </w:pPr>
            <w:r>
              <w:rPr>
                <w:rFonts w:ascii="Arial" w:hAnsi="Arial" w:cs="Arial"/>
                <w:sz w:val="20"/>
                <w:szCs w:val="20"/>
              </w:rPr>
              <w:t>0,8 – 3,00</w:t>
            </w:r>
          </w:p>
        </w:tc>
        <w:tc>
          <w:tcPr>
            <w:tcW w:w="3543" w:type="dxa"/>
            <w:vAlign w:val="center"/>
          </w:tcPr>
          <w:p w:rsidR="00E05C19" w:rsidRPr="00E05C19" w:rsidRDefault="005400C3" w:rsidP="00E05C19">
            <w:pPr>
              <w:suppressAutoHyphens w:val="0"/>
              <w:contextualSpacing/>
              <w:rPr>
                <w:rFonts w:ascii="Arial" w:hAnsi="Arial" w:cs="Arial"/>
                <w:color w:val="000000"/>
                <w:sz w:val="20"/>
                <w:szCs w:val="20"/>
              </w:rPr>
            </w:pPr>
            <w:r w:rsidRPr="0039503F">
              <w:rPr>
                <w:rFonts w:ascii="Arial" w:hAnsi="Arial" w:cs="Arial"/>
                <w:sz w:val="20"/>
                <w:szCs w:val="20"/>
              </w:rPr>
              <w:t>1,50 – 2,30 m</w:t>
            </w:r>
          </w:p>
        </w:tc>
      </w:tr>
      <w:tr w:rsidR="00E05C19" w:rsidTr="00897A6E">
        <w:tc>
          <w:tcPr>
            <w:tcW w:w="2660" w:type="dxa"/>
            <w:vAlign w:val="center"/>
          </w:tcPr>
          <w:p w:rsidR="00E05C19" w:rsidRPr="00E05C19" w:rsidRDefault="00E05C19" w:rsidP="00E05C19">
            <w:pPr>
              <w:suppressAutoHyphens w:val="0"/>
              <w:contextualSpacing/>
              <w:rPr>
                <w:rFonts w:ascii="Arial" w:hAnsi="Arial" w:cs="Arial"/>
                <w:color w:val="000000"/>
                <w:sz w:val="20"/>
                <w:szCs w:val="20"/>
              </w:rPr>
            </w:pPr>
            <w:r w:rsidRPr="00E05C19">
              <w:rPr>
                <w:rFonts w:ascii="Arial" w:hAnsi="Arial" w:cs="Arial"/>
                <w:color w:val="000000"/>
                <w:sz w:val="20"/>
                <w:szCs w:val="20"/>
              </w:rPr>
              <w:t>Spadek poprzeczny jezdni</w:t>
            </w:r>
            <w:r w:rsidR="005400C3">
              <w:rPr>
                <w:rFonts w:ascii="Arial" w:hAnsi="Arial" w:cs="Arial"/>
                <w:color w:val="000000"/>
                <w:sz w:val="20"/>
                <w:szCs w:val="20"/>
              </w:rPr>
              <w:t>:</w:t>
            </w:r>
          </w:p>
        </w:tc>
        <w:tc>
          <w:tcPr>
            <w:tcW w:w="3402" w:type="dxa"/>
            <w:vAlign w:val="center"/>
          </w:tcPr>
          <w:p w:rsidR="00E05C19" w:rsidRPr="00E05C19" w:rsidRDefault="005400C3" w:rsidP="00E05C19">
            <w:pPr>
              <w:suppressAutoHyphens w:val="0"/>
              <w:contextualSpacing/>
              <w:rPr>
                <w:rFonts w:ascii="Arial" w:hAnsi="Arial" w:cs="Arial"/>
                <w:color w:val="000000"/>
                <w:sz w:val="20"/>
                <w:szCs w:val="20"/>
              </w:rPr>
            </w:pPr>
            <w:r>
              <w:rPr>
                <w:rFonts w:ascii="Arial" w:hAnsi="Arial" w:cs="Arial"/>
                <w:sz w:val="20"/>
                <w:szCs w:val="20"/>
              </w:rPr>
              <w:t>Daszkowy 2%</w:t>
            </w:r>
          </w:p>
        </w:tc>
        <w:tc>
          <w:tcPr>
            <w:tcW w:w="3543" w:type="dxa"/>
            <w:vAlign w:val="center"/>
          </w:tcPr>
          <w:p w:rsidR="00E05C19" w:rsidRPr="00E05C19" w:rsidRDefault="005400C3" w:rsidP="00E05C19">
            <w:pPr>
              <w:suppressAutoHyphens w:val="0"/>
              <w:contextualSpacing/>
              <w:rPr>
                <w:rFonts w:ascii="Arial" w:hAnsi="Arial" w:cs="Arial"/>
                <w:color w:val="000000"/>
                <w:sz w:val="20"/>
                <w:szCs w:val="20"/>
              </w:rPr>
            </w:pPr>
            <w:r>
              <w:rPr>
                <w:rFonts w:ascii="Arial" w:hAnsi="Arial" w:cs="Arial"/>
                <w:sz w:val="20"/>
                <w:szCs w:val="20"/>
              </w:rPr>
              <w:t>Daszkowy 2%</w:t>
            </w:r>
          </w:p>
        </w:tc>
      </w:tr>
    </w:tbl>
    <w:p w:rsidR="00E05C19" w:rsidRDefault="00E05C19" w:rsidP="00175ADA">
      <w:pPr>
        <w:suppressAutoHyphens w:val="0"/>
        <w:ind w:left="709"/>
        <w:contextualSpacing/>
        <w:jc w:val="both"/>
        <w:rPr>
          <w:rFonts w:ascii="Arial" w:hAnsi="Arial" w:cs="Arial"/>
          <w:b/>
          <w:color w:val="000000"/>
          <w:sz w:val="20"/>
          <w:szCs w:val="20"/>
          <w:u w:val="single"/>
        </w:rPr>
      </w:pPr>
    </w:p>
    <w:p w:rsidR="0091300F" w:rsidRPr="00897A6E" w:rsidRDefault="00175ADA" w:rsidP="00175ADA">
      <w:pPr>
        <w:suppressAutoHyphens w:val="0"/>
        <w:ind w:left="709"/>
        <w:contextualSpacing/>
        <w:jc w:val="both"/>
        <w:rPr>
          <w:rFonts w:ascii="Arial" w:hAnsi="Arial" w:cs="Arial"/>
          <w:b/>
          <w:color w:val="000000"/>
          <w:sz w:val="20"/>
          <w:szCs w:val="20"/>
          <w:u w:val="single"/>
        </w:rPr>
      </w:pPr>
      <w:r w:rsidRPr="00897A6E">
        <w:rPr>
          <w:rFonts w:ascii="Arial" w:hAnsi="Arial" w:cs="Arial"/>
          <w:b/>
          <w:color w:val="000000"/>
          <w:sz w:val="20"/>
          <w:szCs w:val="20"/>
          <w:u w:val="single"/>
        </w:rPr>
        <w:t>Zakres rzeczowy zadania obejmuje:</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 xml:space="preserve">roboty przygotowawcze i rozbiórkowe, wycinka zieleni </w:t>
      </w:r>
      <w:r w:rsidR="0071238A">
        <w:rPr>
          <w:rFonts w:ascii="Arial" w:hAnsi="Arial" w:cs="Arial"/>
          <w:sz w:val="20"/>
          <w:szCs w:val="20"/>
        </w:rPr>
        <w:t xml:space="preserve">(zakrzewień) </w:t>
      </w:r>
      <w:r w:rsidRPr="00897A6E">
        <w:rPr>
          <w:rFonts w:ascii="Arial" w:hAnsi="Arial" w:cs="Arial"/>
          <w:sz w:val="20"/>
          <w:szCs w:val="20"/>
        </w:rPr>
        <w:t>kolidującej z inwestycją,</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zabezpieczenie kolizji sieciowych,</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przebudowę drogi  i chodników,</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budowę kanalizacji deszczowej,</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budowę oświetlenia ulicznego,</w:t>
      </w:r>
    </w:p>
    <w:p w:rsidR="00897A6E" w:rsidRDefault="00897A6E" w:rsidP="00897A6E">
      <w:pPr>
        <w:pStyle w:val="Bezodstpw"/>
        <w:numPr>
          <w:ilvl w:val="0"/>
          <w:numId w:val="43"/>
        </w:numPr>
        <w:suppressAutoHyphens w:val="0"/>
        <w:ind w:left="993" w:hanging="284"/>
        <w:rPr>
          <w:rFonts w:ascii="Arial" w:hAnsi="Arial" w:cs="Arial"/>
          <w:sz w:val="20"/>
          <w:szCs w:val="20"/>
        </w:rPr>
      </w:pPr>
      <w:r>
        <w:rPr>
          <w:rFonts w:ascii="Arial" w:hAnsi="Arial" w:cs="Arial"/>
          <w:sz w:val="20"/>
          <w:szCs w:val="20"/>
        </w:rPr>
        <w:t>remont płyty konstrukcji mostu,</w:t>
      </w:r>
    </w:p>
    <w:p w:rsidR="00897A6E"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 xml:space="preserve">wykonanie docelowej organizacji ruchu, </w:t>
      </w:r>
    </w:p>
    <w:p w:rsidR="004621D6" w:rsidRPr="00897A6E" w:rsidRDefault="00897A6E" w:rsidP="00897A6E">
      <w:pPr>
        <w:pStyle w:val="Bezodstpw"/>
        <w:numPr>
          <w:ilvl w:val="0"/>
          <w:numId w:val="43"/>
        </w:numPr>
        <w:suppressAutoHyphens w:val="0"/>
        <w:ind w:left="993" w:hanging="284"/>
        <w:rPr>
          <w:rFonts w:ascii="Arial" w:hAnsi="Arial" w:cs="Arial"/>
          <w:sz w:val="20"/>
          <w:szCs w:val="20"/>
        </w:rPr>
      </w:pPr>
      <w:r w:rsidRPr="00897A6E">
        <w:rPr>
          <w:rFonts w:ascii="Arial" w:hAnsi="Arial" w:cs="Arial"/>
          <w:sz w:val="20"/>
          <w:szCs w:val="20"/>
        </w:rPr>
        <w:t>roboty wykończeniowe i porządkowe.</w:t>
      </w:r>
    </w:p>
    <w:p w:rsidR="00A4740A" w:rsidRPr="00897A6E" w:rsidRDefault="00A4740A" w:rsidP="005C411A">
      <w:pPr>
        <w:suppressAutoHyphens w:val="0"/>
        <w:ind w:left="709"/>
        <w:jc w:val="both"/>
        <w:rPr>
          <w:rFonts w:ascii="Arial" w:hAnsi="Arial" w:cs="Arial"/>
          <w:sz w:val="20"/>
          <w:szCs w:val="20"/>
        </w:rPr>
      </w:pPr>
    </w:p>
    <w:p w:rsidR="00175ADA" w:rsidRPr="00897A6E" w:rsidRDefault="00A4740A" w:rsidP="005C411A">
      <w:pPr>
        <w:suppressAutoHyphens w:val="0"/>
        <w:ind w:left="709"/>
        <w:jc w:val="both"/>
        <w:rPr>
          <w:rFonts w:ascii="Arial" w:hAnsi="Arial" w:cs="Arial"/>
          <w:kern w:val="0"/>
          <w:sz w:val="20"/>
          <w:szCs w:val="20"/>
          <w:u w:val="single"/>
          <w:lang w:eastAsia="pl-PL"/>
        </w:rPr>
      </w:pPr>
      <w:r w:rsidRPr="00897A6E">
        <w:rPr>
          <w:rFonts w:ascii="Arial" w:hAnsi="Arial" w:cs="Arial"/>
          <w:sz w:val="20"/>
          <w:szCs w:val="20"/>
        </w:rPr>
        <w:t>Roboty budowlane należy wykonać zgodnie z projektem budowlanym opracowanym</w:t>
      </w:r>
      <w:r w:rsidR="00942F40">
        <w:rPr>
          <w:rFonts w:ascii="Arial" w:hAnsi="Arial" w:cs="Arial"/>
          <w:sz w:val="20"/>
          <w:szCs w:val="20"/>
        </w:rPr>
        <w:t xml:space="preserve"> Zakład Inżynierii Drogowej Zbigniew Choryłek, ul. Turkusowa 7, Kruszyn</w:t>
      </w:r>
      <w:r w:rsidRPr="00897A6E">
        <w:rPr>
          <w:rFonts w:ascii="Arial" w:hAnsi="Arial" w:cs="Arial"/>
          <w:sz w:val="20"/>
          <w:szCs w:val="20"/>
        </w:rPr>
        <w:t>.</w:t>
      </w:r>
    </w:p>
    <w:p w:rsidR="00A4740A" w:rsidRPr="00897A6E" w:rsidRDefault="00A4740A" w:rsidP="00175ADA">
      <w:pPr>
        <w:suppressAutoHyphens w:val="0"/>
        <w:ind w:left="709"/>
        <w:jc w:val="both"/>
        <w:rPr>
          <w:rFonts w:ascii="Arial" w:hAnsi="Arial" w:cs="Arial"/>
          <w:kern w:val="0"/>
          <w:sz w:val="20"/>
          <w:szCs w:val="20"/>
          <w:lang w:eastAsia="pl-PL"/>
        </w:rPr>
      </w:pPr>
    </w:p>
    <w:p w:rsidR="00175ADA" w:rsidRDefault="00175ADA" w:rsidP="005423B3">
      <w:pPr>
        <w:ind w:left="709"/>
        <w:rPr>
          <w:rFonts w:ascii="Arial" w:hAnsi="Arial" w:cs="Arial"/>
          <w:sz w:val="20"/>
          <w:szCs w:val="20"/>
        </w:rPr>
      </w:pPr>
      <w:r w:rsidRPr="00897A6E">
        <w:rPr>
          <w:rFonts w:ascii="Arial" w:hAnsi="Arial" w:cs="Arial"/>
          <w:kern w:val="0"/>
          <w:sz w:val="20"/>
          <w:szCs w:val="20"/>
          <w:lang w:eastAsia="pl-PL"/>
        </w:rPr>
        <w:t xml:space="preserve">Zamówienie realizowane jest w </w:t>
      </w:r>
      <w:r w:rsidRPr="00897A6E">
        <w:rPr>
          <w:rFonts w:ascii="Arial" w:hAnsi="Arial" w:cs="Arial"/>
          <w:sz w:val="20"/>
          <w:szCs w:val="20"/>
        </w:rPr>
        <w:t>ramach zadania</w:t>
      </w:r>
      <w:r w:rsidR="005423B3">
        <w:rPr>
          <w:rFonts w:ascii="Arial" w:hAnsi="Arial" w:cs="Arial"/>
          <w:sz w:val="20"/>
          <w:szCs w:val="20"/>
        </w:rPr>
        <w:t xml:space="preserve"> </w:t>
      </w:r>
      <w:r w:rsidR="005423B3" w:rsidRPr="00E5256B">
        <w:rPr>
          <w:rFonts w:ascii="Arial" w:hAnsi="Arial" w:cs="Arial"/>
          <w:sz w:val="20"/>
          <w:szCs w:val="20"/>
        </w:rPr>
        <w:t>Regionalnego Programu Operacyjnego Województwa Dolnośląskiego 2014-2020</w:t>
      </w:r>
      <w:r w:rsidR="005423B3">
        <w:rPr>
          <w:rFonts w:ascii="Arial" w:hAnsi="Arial" w:cs="Arial"/>
          <w:sz w:val="20"/>
          <w:szCs w:val="20"/>
        </w:rPr>
        <w:t xml:space="preserve"> </w:t>
      </w:r>
      <w:r w:rsidRPr="00897A6E">
        <w:rPr>
          <w:rFonts w:ascii="Arial" w:hAnsi="Arial" w:cs="Arial"/>
          <w:sz w:val="20"/>
          <w:szCs w:val="20"/>
        </w:rPr>
        <w:t>: „</w:t>
      </w:r>
      <w:r w:rsidR="005423B3">
        <w:rPr>
          <w:rFonts w:ascii="Arial" w:hAnsi="Arial" w:cs="Arial"/>
          <w:sz w:val="20"/>
          <w:szCs w:val="20"/>
        </w:rPr>
        <w:t>Rewitalizacja zdegradowanego kwartału miata w Śródmieściu Jeleniej Góry – Etap II</w:t>
      </w:r>
      <w:r w:rsidRPr="0023147E">
        <w:rPr>
          <w:rFonts w:ascii="Arial" w:hAnsi="Arial" w:cs="Arial"/>
          <w:sz w:val="20"/>
          <w:szCs w:val="20"/>
        </w:rPr>
        <w:t>”</w:t>
      </w:r>
      <w:r>
        <w:rPr>
          <w:rFonts w:ascii="Arial" w:hAnsi="Arial" w:cs="Arial"/>
          <w:sz w:val="20"/>
          <w:szCs w:val="20"/>
        </w:rPr>
        <w:t>.</w:t>
      </w:r>
    </w:p>
    <w:p w:rsidR="00175ADA" w:rsidRPr="00E5256B" w:rsidRDefault="00175ADA" w:rsidP="00175ADA">
      <w:pPr>
        <w:pStyle w:val="Bezodstpw"/>
        <w:ind w:firstLine="720"/>
        <w:rPr>
          <w:rFonts w:ascii="Arial" w:hAnsi="Arial" w:cs="Arial"/>
          <w:sz w:val="20"/>
          <w:szCs w:val="20"/>
        </w:rPr>
      </w:pPr>
      <w:r w:rsidRPr="00E5256B">
        <w:rPr>
          <w:rFonts w:ascii="Arial" w:hAnsi="Arial" w:cs="Arial"/>
          <w:sz w:val="20"/>
          <w:szCs w:val="20"/>
        </w:rPr>
        <w:t>Projekt nr RPDS</w:t>
      </w:r>
      <w:r>
        <w:rPr>
          <w:rFonts w:ascii="Arial" w:hAnsi="Arial" w:cs="Arial"/>
          <w:sz w:val="20"/>
          <w:szCs w:val="20"/>
        </w:rPr>
        <w:t>.</w:t>
      </w:r>
      <w:r w:rsidR="005423B3">
        <w:rPr>
          <w:rFonts w:ascii="Arial" w:hAnsi="Arial" w:cs="Arial"/>
          <w:sz w:val="20"/>
          <w:szCs w:val="20"/>
        </w:rPr>
        <w:t>06.03.03-02-0009/17</w:t>
      </w:r>
    </w:p>
    <w:p w:rsidR="00175ADA" w:rsidRPr="00E5256B" w:rsidRDefault="005423B3" w:rsidP="00175ADA">
      <w:pPr>
        <w:pStyle w:val="Bezodstpw"/>
        <w:ind w:firstLine="720"/>
        <w:rPr>
          <w:rFonts w:ascii="Arial" w:hAnsi="Arial" w:cs="Arial"/>
          <w:sz w:val="20"/>
          <w:szCs w:val="20"/>
        </w:rPr>
      </w:pPr>
      <w:r>
        <w:rPr>
          <w:rFonts w:ascii="Arial" w:hAnsi="Arial" w:cs="Arial"/>
          <w:sz w:val="20"/>
          <w:szCs w:val="20"/>
        </w:rPr>
        <w:t>Oś Priorytetowa</w:t>
      </w:r>
      <w:r w:rsidR="00175ADA" w:rsidRPr="00E5256B">
        <w:rPr>
          <w:rFonts w:ascii="Arial" w:hAnsi="Arial" w:cs="Arial"/>
          <w:sz w:val="20"/>
          <w:szCs w:val="20"/>
        </w:rPr>
        <w:t xml:space="preserve"> nr </w:t>
      </w:r>
      <w:r>
        <w:rPr>
          <w:rFonts w:ascii="Arial" w:hAnsi="Arial" w:cs="Arial"/>
          <w:sz w:val="20"/>
          <w:szCs w:val="20"/>
        </w:rPr>
        <w:t>6</w:t>
      </w:r>
      <w:r w:rsidR="00175ADA" w:rsidRPr="00E5256B">
        <w:rPr>
          <w:rFonts w:ascii="Arial" w:hAnsi="Arial" w:cs="Arial"/>
          <w:sz w:val="20"/>
          <w:szCs w:val="20"/>
        </w:rPr>
        <w:t xml:space="preserve"> „</w:t>
      </w:r>
      <w:r>
        <w:rPr>
          <w:rFonts w:ascii="Arial" w:hAnsi="Arial" w:cs="Arial"/>
          <w:sz w:val="20"/>
          <w:szCs w:val="20"/>
        </w:rPr>
        <w:t>Infrastruktura Spójności Społecznej</w:t>
      </w:r>
      <w:r w:rsidR="00175ADA" w:rsidRPr="00E5256B">
        <w:rPr>
          <w:rFonts w:ascii="Arial" w:hAnsi="Arial" w:cs="Arial"/>
          <w:sz w:val="20"/>
          <w:szCs w:val="20"/>
        </w:rPr>
        <w:t>”</w:t>
      </w:r>
    </w:p>
    <w:p w:rsidR="00175ADA" w:rsidRPr="00E5256B" w:rsidRDefault="00A4740A" w:rsidP="00175ADA">
      <w:pPr>
        <w:pStyle w:val="Bezodstpw"/>
        <w:ind w:firstLine="720"/>
        <w:rPr>
          <w:rFonts w:ascii="Arial" w:hAnsi="Arial" w:cs="Arial"/>
          <w:sz w:val="20"/>
          <w:szCs w:val="20"/>
        </w:rPr>
      </w:pPr>
      <w:r>
        <w:rPr>
          <w:rFonts w:ascii="Arial" w:hAnsi="Arial" w:cs="Arial"/>
          <w:sz w:val="20"/>
          <w:szCs w:val="20"/>
        </w:rPr>
        <w:t>Działanie</w:t>
      </w:r>
      <w:r w:rsidR="005423B3">
        <w:rPr>
          <w:rFonts w:ascii="Arial" w:hAnsi="Arial" w:cs="Arial"/>
          <w:sz w:val="20"/>
          <w:szCs w:val="20"/>
        </w:rPr>
        <w:t xml:space="preserve"> nr 6.3</w:t>
      </w:r>
      <w:r w:rsidR="00175ADA" w:rsidRPr="00E5256B">
        <w:rPr>
          <w:rFonts w:ascii="Arial" w:hAnsi="Arial" w:cs="Arial"/>
          <w:sz w:val="20"/>
          <w:szCs w:val="20"/>
        </w:rPr>
        <w:t xml:space="preserve"> „</w:t>
      </w:r>
      <w:r w:rsidR="00E303B3">
        <w:rPr>
          <w:rFonts w:ascii="Arial" w:hAnsi="Arial" w:cs="Arial"/>
          <w:sz w:val="20"/>
          <w:szCs w:val="20"/>
        </w:rPr>
        <w:t>Rewitalizacja Zdegradowanych Obszarów”</w:t>
      </w:r>
    </w:p>
    <w:p w:rsidR="00175ADA" w:rsidRPr="00E5256B" w:rsidRDefault="00E303B3" w:rsidP="00175ADA">
      <w:pPr>
        <w:pStyle w:val="Bezodstpw"/>
        <w:ind w:firstLine="720"/>
        <w:rPr>
          <w:rFonts w:ascii="Arial" w:hAnsi="Arial" w:cs="Arial"/>
          <w:sz w:val="20"/>
          <w:szCs w:val="20"/>
        </w:rPr>
      </w:pPr>
      <w:r w:rsidRPr="00E303B3">
        <w:rPr>
          <w:rFonts w:ascii="Arial" w:hAnsi="Arial" w:cs="Arial"/>
          <w:sz w:val="20"/>
          <w:szCs w:val="20"/>
        </w:rPr>
        <w:t>Poddziałanie 3-6.3.3 „Rewitalizacja Zdegradowanych Obszarów – ZIT AJ”</w:t>
      </w:r>
    </w:p>
    <w:p w:rsidR="00092C63" w:rsidRDefault="00092C63" w:rsidP="005C411A">
      <w:pPr>
        <w:suppressAutoHyphens w:val="0"/>
        <w:ind w:left="709"/>
        <w:jc w:val="both"/>
        <w:rPr>
          <w:rFonts w:ascii="Arial" w:hAnsi="Arial" w:cs="Arial"/>
          <w:b/>
          <w:sz w:val="20"/>
          <w:szCs w:val="20"/>
        </w:rPr>
      </w:pPr>
    </w:p>
    <w:p w:rsidR="003D655F" w:rsidRDefault="00BD6C1F" w:rsidP="005C411A">
      <w:pPr>
        <w:pStyle w:val="NormalnyWeb"/>
        <w:spacing w:before="0" w:beforeAutospacing="0" w:after="0" w:line="240" w:lineRule="auto"/>
        <w:ind w:left="709"/>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rsidR="00926440" w:rsidRPr="00D3628A" w:rsidRDefault="00926440" w:rsidP="00762614">
      <w:pPr>
        <w:ind w:left="567" w:firstLine="737"/>
        <w:jc w:val="both"/>
        <w:rPr>
          <w:rFonts w:ascii="Arial" w:hAnsi="Arial"/>
          <w:sz w:val="6"/>
          <w:szCs w:val="6"/>
        </w:rPr>
      </w:pPr>
    </w:p>
    <w:p w:rsidR="00D6573F" w:rsidRDefault="00D6573F">
      <w:pPr>
        <w:tabs>
          <w:tab w:val="left" w:pos="567"/>
        </w:tabs>
        <w:ind w:left="567" w:hanging="283"/>
        <w:jc w:val="both"/>
      </w:pPr>
      <w:r>
        <w:rPr>
          <w:rFonts w:ascii="Arial" w:hAnsi="Arial"/>
          <w:sz w:val="20"/>
        </w:rPr>
        <w:t xml:space="preserve">4.2. Przedmiot zamówienia opisany jest następującymi kodami ze Wspólnego Słownika Zamówień CPV: </w:t>
      </w:r>
    </w:p>
    <w:p w:rsidR="00D6573F" w:rsidRDefault="00D6573F" w:rsidP="00A96423">
      <w:pPr>
        <w:ind w:left="2280" w:hanging="1571"/>
        <w:jc w:val="both"/>
      </w:pPr>
      <w:r>
        <w:rPr>
          <w:rFonts w:ascii="Arial" w:hAnsi="Arial"/>
          <w:b/>
          <w:sz w:val="20"/>
        </w:rPr>
        <w:t>Główny przedmiot:</w:t>
      </w:r>
    </w:p>
    <w:p w:rsidR="00920192" w:rsidRPr="00920192" w:rsidRDefault="00920192" w:rsidP="00920192">
      <w:pPr>
        <w:tabs>
          <w:tab w:val="left" w:pos="1985"/>
          <w:tab w:val="left" w:pos="2166"/>
        </w:tabs>
        <w:ind w:left="2280" w:hanging="1571"/>
        <w:jc w:val="both"/>
        <w:rPr>
          <w:rFonts w:ascii="Arial" w:hAnsi="Arial"/>
          <w:sz w:val="20"/>
        </w:rPr>
      </w:pPr>
      <w:r w:rsidRPr="00920192">
        <w:rPr>
          <w:rFonts w:ascii="Arial" w:hAnsi="Arial"/>
          <w:sz w:val="20"/>
        </w:rPr>
        <w:t>45000000-7</w:t>
      </w:r>
      <w:r>
        <w:rPr>
          <w:rFonts w:ascii="Arial" w:hAnsi="Arial"/>
          <w:sz w:val="20"/>
        </w:rPr>
        <w:t xml:space="preserve">    Roboty budowlane</w:t>
      </w:r>
      <w:r w:rsidR="003D3E7A">
        <w:rPr>
          <w:rFonts w:ascii="Arial" w:hAnsi="Arial"/>
          <w:sz w:val="20"/>
        </w:rPr>
        <w:t>.</w:t>
      </w:r>
    </w:p>
    <w:p w:rsidR="00D6573F" w:rsidRDefault="00D6573F" w:rsidP="00920192">
      <w:pPr>
        <w:tabs>
          <w:tab w:val="left" w:pos="1985"/>
          <w:tab w:val="left" w:pos="2166"/>
        </w:tabs>
        <w:ind w:left="2280" w:hanging="1571"/>
        <w:jc w:val="both"/>
        <w:rPr>
          <w:rFonts w:ascii="Arial" w:eastAsia="Arial Unicode MS" w:hAnsi="Arial" w:cs="Arial"/>
          <w:sz w:val="20"/>
        </w:rPr>
      </w:pPr>
      <w:r>
        <w:rPr>
          <w:rFonts w:ascii="Arial" w:hAnsi="Arial"/>
          <w:b/>
          <w:sz w:val="20"/>
        </w:rPr>
        <w:t>Dodatkowe przedmioty</w:t>
      </w:r>
      <w:r>
        <w:rPr>
          <w:rFonts w:ascii="Arial" w:hAnsi="Arial"/>
          <w:sz w:val="20"/>
        </w:rPr>
        <w:t>:</w:t>
      </w:r>
      <w:r>
        <w:rPr>
          <w:rFonts w:ascii="Arial" w:eastAsia="Arial Unicode MS" w:hAnsi="Arial" w:cs="Arial"/>
          <w:sz w:val="20"/>
        </w:rPr>
        <w:t xml:space="preserve"> </w:t>
      </w:r>
    </w:p>
    <w:p w:rsidR="002C230B" w:rsidRDefault="004621D6" w:rsidP="00131F69">
      <w:pPr>
        <w:pStyle w:val="western"/>
        <w:spacing w:before="0" w:after="0"/>
        <w:ind w:left="1985" w:hanging="1276"/>
        <w:jc w:val="both"/>
        <w:rPr>
          <w:rFonts w:ascii="Arial" w:hAnsi="Arial"/>
          <w:sz w:val="20"/>
        </w:rPr>
      </w:pPr>
      <w:r>
        <w:rPr>
          <w:rFonts w:ascii="Arial" w:hAnsi="Arial"/>
          <w:sz w:val="20"/>
        </w:rPr>
        <w:t>45233120-6</w:t>
      </w:r>
      <w:r w:rsidR="002C230B">
        <w:rPr>
          <w:rFonts w:ascii="Arial" w:hAnsi="Arial"/>
          <w:sz w:val="20"/>
        </w:rPr>
        <w:t xml:space="preserve">    Roboty w zakresie </w:t>
      </w:r>
      <w:r>
        <w:rPr>
          <w:rFonts w:ascii="Arial" w:hAnsi="Arial"/>
          <w:sz w:val="20"/>
        </w:rPr>
        <w:t>budowy dróg</w:t>
      </w:r>
      <w:r w:rsidR="002C230B">
        <w:rPr>
          <w:rFonts w:ascii="Arial" w:hAnsi="Arial"/>
          <w:sz w:val="20"/>
        </w:rPr>
        <w:t>;</w:t>
      </w:r>
    </w:p>
    <w:p w:rsidR="00920192" w:rsidRDefault="00C066CC" w:rsidP="00131F69">
      <w:pPr>
        <w:pStyle w:val="western"/>
        <w:spacing w:before="0" w:after="0"/>
        <w:ind w:left="1985" w:hanging="1276"/>
        <w:jc w:val="both"/>
        <w:rPr>
          <w:rFonts w:ascii="Arial" w:hAnsi="Arial"/>
          <w:sz w:val="20"/>
        </w:rPr>
      </w:pPr>
      <w:r>
        <w:rPr>
          <w:rFonts w:ascii="Arial" w:hAnsi="Arial"/>
          <w:sz w:val="20"/>
        </w:rPr>
        <w:lastRenderedPageBreak/>
        <w:t>45316110-9    Instalowanie</w:t>
      </w:r>
      <w:r w:rsidR="00031E2F">
        <w:rPr>
          <w:rFonts w:ascii="Arial" w:hAnsi="Arial"/>
          <w:sz w:val="20"/>
        </w:rPr>
        <w:t xml:space="preserve"> urządzeń oświetlenia drogowego</w:t>
      </w:r>
      <w:r w:rsidR="00E303B3">
        <w:rPr>
          <w:rFonts w:ascii="Arial" w:hAnsi="Arial"/>
          <w:sz w:val="20"/>
        </w:rPr>
        <w:t>;</w:t>
      </w:r>
    </w:p>
    <w:p w:rsidR="00E303B3" w:rsidRDefault="00E303B3" w:rsidP="00131F69">
      <w:pPr>
        <w:pStyle w:val="western"/>
        <w:spacing w:before="0" w:after="0"/>
        <w:ind w:left="1985" w:hanging="1276"/>
        <w:jc w:val="both"/>
        <w:rPr>
          <w:rFonts w:ascii="Arial" w:hAnsi="Arial"/>
          <w:sz w:val="20"/>
        </w:rPr>
      </w:pPr>
      <w:r>
        <w:rPr>
          <w:rFonts w:ascii="Arial" w:hAnsi="Arial"/>
          <w:sz w:val="20"/>
        </w:rPr>
        <w:t xml:space="preserve">45231110-9    Roboty w zakresie kładzenia rurociągów. </w:t>
      </w:r>
    </w:p>
    <w:p w:rsidR="00C066CC" w:rsidRDefault="00C066CC" w:rsidP="00131F69">
      <w:pPr>
        <w:pStyle w:val="western"/>
        <w:spacing w:before="0" w:after="0"/>
        <w:ind w:left="1985" w:hanging="1276"/>
        <w:jc w:val="both"/>
        <w:rPr>
          <w:rFonts w:ascii="Arial" w:hAnsi="Arial"/>
          <w:sz w:val="20"/>
        </w:rPr>
      </w:pPr>
    </w:p>
    <w:p w:rsidR="00D6573F" w:rsidRDefault="00D6573F" w:rsidP="008A406B">
      <w:pPr>
        <w:pStyle w:val="Nagwek1"/>
        <w:tabs>
          <w:tab w:val="left" w:pos="284"/>
          <w:tab w:val="left" w:pos="3064"/>
        </w:tabs>
        <w:spacing w:before="60" w:after="0" w:line="240" w:lineRule="auto"/>
        <w:jc w:val="both"/>
      </w:pPr>
      <w:bookmarkStart w:id="8" w:name="_Toc460922162"/>
      <w:bookmarkStart w:id="9" w:name="_Toc524426886"/>
      <w:r>
        <w:rPr>
          <w:sz w:val="20"/>
        </w:rPr>
        <w:t xml:space="preserve">5. </w:t>
      </w:r>
      <w:r>
        <w:rPr>
          <w:sz w:val="20"/>
        </w:rPr>
        <w:tab/>
        <w:t>Zamówienia częściowe</w:t>
      </w:r>
      <w:bookmarkEnd w:id="8"/>
      <w:bookmarkEnd w:id="9"/>
      <w:r w:rsidR="008A406B">
        <w:rPr>
          <w:sz w:val="20"/>
        </w:rPr>
        <w:tab/>
      </w:r>
    </w:p>
    <w:p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A4740A">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rsidR="00073AA0" w:rsidRDefault="00073AA0" w:rsidP="008A406B">
      <w:pPr>
        <w:tabs>
          <w:tab w:val="left" w:pos="238"/>
          <w:tab w:val="left" w:pos="284"/>
        </w:tabs>
        <w:ind w:left="238" w:hanging="28"/>
        <w:jc w:val="both"/>
        <w:rPr>
          <w:rFonts w:ascii="Arial" w:hAnsi="Arial"/>
          <w:sz w:val="20"/>
          <w:lang w:eastAsia="pl-PL"/>
        </w:rPr>
      </w:pPr>
    </w:p>
    <w:p w:rsidR="00D6573F" w:rsidRDefault="00D6573F" w:rsidP="00D3628A">
      <w:pPr>
        <w:pStyle w:val="Nagwek1"/>
        <w:tabs>
          <w:tab w:val="left" w:pos="284"/>
        </w:tabs>
        <w:spacing w:before="60" w:after="0" w:line="240" w:lineRule="auto"/>
        <w:jc w:val="both"/>
      </w:pPr>
      <w:bookmarkStart w:id="10" w:name="_Toc460922163"/>
      <w:bookmarkStart w:id="11" w:name="_Toc524426887"/>
      <w:r>
        <w:rPr>
          <w:sz w:val="20"/>
        </w:rPr>
        <w:t xml:space="preserve">6. </w:t>
      </w:r>
      <w:r>
        <w:rPr>
          <w:sz w:val="20"/>
        </w:rPr>
        <w:tab/>
        <w:t>Informacja o przewidywanych zamówieniach, o których mowa w art. 67 ust. 1 pkt 6 i 7.</w:t>
      </w:r>
      <w:bookmarkEnd w:id="10"/>
      <w:bookmarkEnd w:id="11"/>
    </w:p>
    <w:p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A4740A">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r w:rsidR="000E1B42">
        <w:rPr>
          <w:rFonts w:ascii="Arial" w:hAnsi="Arial"/>
          <w:sz w:val="20"/>
        </w:rPr>
        <w:t>pkt 6</w:t>
      </w:r>
      <w:r>
        <w:rPr>
          <w:rFonts w:ascii="Arial" w:hAnsi="Arial"/>
          <w:sz w:val="20"/>
        </w:rPr>
        <w:t xml:space="preserve"> u.p.z.p.</w:t>
      </w:r>
    </w:p>
    <w:p w:rsidR="00073AA0" w:rsidRDefault="00073AA0" w:rsidP="000D18F8">
      <w:pPr>
        <w:tabs>
          <w:tab w:val="left" w:pos="284"/>
        </w:tabs>
        <w:ind w:left="284"/>
        <w:jc w:val="both"/>
        <w:rPr>
          <w:rFonts w:ascii="Arial" w:hAnsi="Arial"/>
          <w:sz w:val="20"/>
        </w:rPr>
      </w:pPr>
    </w:p>
    <w:p w:rsidR="00D6573F" w:rsidRDefault="00D6573F" w:rsidP="00083BFC">
      <w:pPr>
        <w:pStyle w:val="Nagwek1"/>
        <w:keepNext/>
        <w:tabs>
          <w:tab w:val="left" w:pos="284"/>
        </w:tabs>
        <w:spacing w:before="60" w:after="0" w:line="240" w:lineRule="auto"/>
        <w:jc w:val="both"/>
      </w:pPr>
      <w:bookmarkStart w:id="12" w:name="_Toc460922164"/>
      <w:bookmarkStart w:id="13" w:name="_Toc524426888"/>
      <w:r>
        <w:rPr>
          <w:sz w:val="20"/>
        </w:rPr>
        <w:t xml:space="preserve">7. </w:t>
      </w:r>
      <w:r>
        <w:rPr>
          <w:sz w:val="20"/>
        </w:rPr>
        <w:tab/>
        <w:t>Informacja o ofercie wariantowej.</w:t>
      </w:r>
      <w:bookmarkEnd w:id="12"/>
      <w:bookmarkEnd w:id="13"/>
    </w:p>
    <w:p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rsidR="00073AA0" w:rsidRPr="00882667" w:rsidRDefault="00073AA0" w:rsidP="00882667">
      <w:pPr>
        <w:widowControl w:val="0"/>
        <w:tabs>
          <w:tab w:val="left" w:pos="284"/>
          <w:tab w:val="left" w:pos="567"/>
        </w:tabs>
        <w:jc w:val="both"/>
      </w:pPr>
    </w:p>
    <w:p w:rsidR="000C29AD" w:rsidRDefault="000C29AD">
      <w:pPr>
        <w:ind w:left="180"/>
        <w:jc w:val="both"/>
        <w:rPr>
          <w:rFonts w:ascii="Arial" w:hAnsi="Arial"/>
          <w:sz w:val="4"/>
        </w:rPr>
      </w:pPr>
    </w:p>
    <w:p w:rsidR="00882667" w:rsidRDefault="00D6573F" w:rsidP="00073AA0">
      <w:pPr>
        <w:pStyle w:val="Nagwek1"/>
        <w:tabs>
          <w:tab w:val="clear" w:pos="0"/>
          <w:tab w:val="left" w:pos="284"/>
        </w:tabs>
        <w:spacing w:before="0" w:after="0" w:line="240" w:lineRule="auto"/>
        <w:jc w:val="both"/>
        <w:rPr>
          <w:sz w:val="20"/>
        </w:rPr>
      </w:pPr>
      <w:bookmarkStart w:id="14" w:name="_Toc524426889"/>
      <w:r>
        <w:rPr>
          <w:sz w:val="20"/>
        </w:rPr>
        <w:t xml:space="preserve">8. </w:t>
      </w:r>
      <w:r>
        <w:rPr>
          <w:sz w:val="20"/>
        </w:rPr>
        <w:tab/>
      </w:r>
      <w:bookmarkStart w:id="15" w:name="_Toc460922165"/>
      <w:r>
        <w:rPr>
          <w:sz w:val="20"/>
        </w:rPr>
        <w:t>Termin wykonania zamówienia</w:t>
      </w:r>
      <w:r w:rsidR="005A2A92">
        <w:rPr>
          <w:sz w:val="20"/>
        </w:rPr>
        <w:t xml:space="preserve"> ustala się następująco</w:t>
      </w:r>
      <w:r>
        <w:rPr>
          <w:sz w:val="20"/>
        </w:rPr>
        <w:t>:</w:t>
      </w:r>
      <w:bookmarkEnd w:id="14"/>
      <w:bookmarkEnd w:id="15"/>
      <w:r w:rsidR="00882667">
        <w:rPr>
          <w:sz w:val="20"/>
        </w:rPr>
        <w:tab/>
      </w:r>
    </w:p>
    <w:p w:rsidR="00882667" w:rsidRDefault="00882667" w:rsidP="002103F3">
      <w:pPr>
        <w:widowControl w:val="0"/>
        <w:numPr>
          <w:ilvl w:val="0"/>
          <w:numId w:val="37"/>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sidR="00226FC8">
        <w:rPr>
          <w:rFonts w:ascii="Arial" w:hAnsi="Arial" w:cs="Arial"/>
          <w:b/>
          <w:bCs/>
          <w:sz w:val="20"/>
          <w:szCs w:val="20"/>
        </w:rPr>
        <w:t xml:space="preserve"> do dnia </w:t>
      </w:r>
      <w:r w:rsidR="004621D6">
        <w:rPr>
          <w:rFonts w:ascii="Arial" w:hAnsi="Arial" w:cs="Arial"/>
          <w:b/>
          <w:bCs/>
          <w:sz w:val="20"/>
          <w:szCs w:val="20"/>
        </w:rPr>
        <w:t>2</w:t>
      </w:r>
      <w:r w:rsidR="00326DB2">
        <w:rPr>
          <w:rFonts w:ascii="Arial" w:hAnsi="Arial" w:cs="Arial"/>
          <w:b/>
          <w:bCs/>
          <w:sz w:val="20"/>
          <w:szCs w:val="20"/>
        </w:rPr>
        <w:t>2</w:t>
      </w:r>
      <w:r>
        <w:rPr>
          <w:rFonts w:ascii="Arial" w:hAnsi="Arial" w:cs="Arial"/>
          <w:b/>
          <w:bCs/>
          <w:sz w:val="20"/>
          <w:szCs w:val="20"/>
        </w:rPr>
        <w:t>.0</w:t>
      </w:r>
      <w:r w:rsidR="00326DB2">
        <w:rPr>
          <w:rFonts w:ascii="Arial" w:hAnsi="Arial" w:cs="Arial"/>
          <w:b/>
          <w:bCs/>
          <w:sz w:val="20"/>
          <w:szCs w:val="20"/>
        </w:rPr>
        <w:t>5</w:t>
      </w:r>
      <w:r>
        <w:rPr>
          <w:rFonts w:ascii="Arial" w:hAnsi="Arial" w:cs="Arial"/>
          <w:b/>
          <w:bCs/>
          <w:sz w:val="20"/>
          <w:szCs w:val="20"/>
        </w:rPr>
        <w:t>.2020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rsidR="005A2A92" w:rsidRPr="00E47B63" w:rsidRDefault="00882667" w:rsidP="002103F3">
      <w:pPr>
        <w:widowControl w:val="0"/>
        <w:numPr>
          <w:ilvl w:val="0"/>
          <w:numId w:val="37"/>
        </w:numPr>
        <w:tabs>
          <w:tab w:val="left" w:pos="284"/>
          <w:tab w:val="left" w:pos="567"/>
        </w:tabs>
        <w:ind w:left="567" w:hanging="283"/>
        <w:jc w:val="both"/>
      </w:pPr>
      <w:r w:rsidRPr="00882667">
        <w:rPr>
          <w:rFonts w:ascii="Arial" w:hAnsi="Arial" w:cs="Arial"/>
          <w:b/>
          <w:bCs/>
          <w:sz w:val="20"/>
          <w:szCs w:val="20"/>
        </w:rPr>
        <w:t>termin za</w:t>
      </w:r>
      <w:r w:rsidR="005D5CE9">
        <w:rPr>
          <w:rFonts w:ascii="Arial" w:hAnsi="Arial" w:cs="Arial"/>
          <w:b/>
          <w:bCs/>
          <w:sz w:val="20"/>
          <w:szCs w:val="20"/>
        </w:rPr>
        <w:t>kończenia umowy –</w:t>
      </w:r>
      <w:r w:rsidRPr="00882667">
        <w:rPr>
          <w:rFonts w:ascii="Arial" w:hAnsi="Arial" w:cs="Arial"/>
          <w:b/>
          <w:bCs/>
          <w:sz w:val="20"/>
          <w:szCs w:val="20"/>
        </w:rPr>
        <w:t xml:space="preserve"> do dnia </w:t>
      </w:r>
      <w:r w:rsidR="00326DB2">
        <w:rPr>
          <w:rFonts w:ascii="Arial" w:hAnsi="Arial" w:cs="Arial"/>
          <w:b/>
          <w:bCs/>
          <w:sz w:val="20"/>
          <w:szCs w:val="20"/>
        </w:rPr>
        <w:t>29</w:t>
      </w:r>
      <w:r w:rsidRPr="00882667">
        <w:rPr>
          <w:rFonts w:ascii="Arial" w:hAnsi="Arial" w:cs="Arial"/>
          <w:b/>
          <w:bCs/>
          <w:sz w:val="20"/>
          <w:szCs w:val="20"/>
        </w:rPr>
        <w:t>.0</w:t>
      </w:r>
      <w:r w:rsidR="00326DB2">
        <w:rPr>
          <w:rFonts w:ascii="Arial" w:hAnsi="Arial" w:cs="Arial"/>
          <w:b/>
          <w:bCs/>
          <w:sz w:val="20"/>
          <w:szCs w:val="20"/>
        </w:rPr>
        <w:t>5</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rsidR="005A2A92" w:rsidRDefault="005A2A92" w:rsidP="001B4DFC">
      <w:pPr>
        <w:pStyle w:val="Nagwek1"/>
        <w:tabs>
          <w:tab w:val="clear" w:pos="0"/>
          <w:tab w:val="left" w:pos="284"/>
        </w:tabs>
        <w:spacing w:before="0" w:after="0" w:line="240" w:lineRule="auto"/>
        <w:jc w:val="both"/>
        <w:rPr>
          <w:sz w:val="20"/>
        </w:rPr>
      </w:pPr>
    </w:p>
    <w:p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6" w:name="_Toc460922166"/>
      <w:bookmarkStart w:id="17"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6"/>
      <w:bookmarkEnd w:id="17"/>
    </w:p>
    <w:p w:rsidR="00D6573F" w:rsidRDefault="00D6573F">
      <w:pPr>
        <w:ind w:left="426" w:hanging="142"/>
        <w:jc w:val="both"/>
      </w:pPr>
      <w:r>
        <w:rPr>
          <w:rFonts w:ascii="Arial" w:hAnsi="Arial"/>
          <w:sz w:val="20"/>
        </w:rPr>
        <w:t>O udzielenie zamówienia mogą ubiegać się wykonawcy, którzy:</w:t>
      </w:r>
    </w:p>
    <w:p w:rsidR="00D6573F" w:rsidRDefault="00D6573F">
      <w:pPr>
        <w:ind w:left="709" w:hanging="425"/>
        <w:jc w:val="both"/>
      </w:pPr>
      <w:r>
        <w:rPr>
          <w:rFonts w:ascii="Arial" w:hAnsi="Arial"/>
          <w:sz w:val="20"/>
        </w:rPr>
        <w:t>- nie podlegają wykluczeniu;</w:t>
      </w:r>
    </w:p>
    <w:p w:rsidR="00D6573F" w:rsidRDefault="00D6573F">
      <w:pPr>
        <w:ind w:left="709" w:hanging="425"/>
      </w:pPr>
      <w:r>
        <w:rPr>
          <w:rFonts w:ascii="Arial" w:hAnsi="Arial"/>
          <w:sz w:val="20"/>
        </w:rPr>
        <w:t>- spełniają warunki udziału w postępowaniu.</w:t>
      </w:r>
    </w:p>
    <w:p w:rsidR="00D6573F" w:rsidRDefault="00D6573F">
      <w:pPr>
        <w:ind w:left="709" w:hanging="425"/>
        <w:rPr>
          <w:rFonts w:ascii="Arial" w:hAnsi="Arial"/>
          <w:sz w:val="12"/>
        </w:rPr>
      </w:pPr>
    </w:p>
    <w:p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rsidR="00D6573F" w:rsidRDefault="00D6573F" w:rsidP="001D28ED">
      <w:pPr>
        <w:ind w:left="993"/>
        <w:jc w:val="both"/>
      </w:pPr>
      <w:r>
        <w:rPr>
          <w:rFonts w:ascii="Arial" w:hAnsi="Arial"/>
          <w:sz w:val="20"/>
        </w:rPr>
        <w:t xml:space="preserve">Zamawiający nie stawia konkretnego warunku w tym zakresie. </w:t>
      </w:r>
    </w:p>
    <w:p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rsidR="00462BFF" w:rsidRPr="00863FFA" w:rsidRDefault="00530649" w:rsidP="00226FC8">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sidR="00970999">
        <w:rPr>
          <w:rFonts w:ascii="Arial" w:hAnsi="Arial" w:cs="Arial"/>
          <w:b/>
          <w:sz w:val="20"/>
          <w:szCs w:val="20"/>
        </w:rPr>
        <w:t>nie mniejszej n</w:t>
      </w:r>
      <w:r w:rsidR="00326DB2">
        <w:rPr>
          <w:rFonts w:ascii="Arial" w:hAnsi="Arial" w:cs="Arial"/>
          <w:b/>
          <w:sz w:val="20"/>
          <w:szCs w:val="20"/>
        </w:rPr>
        <w:t>iż 2</w:t>
      </w:r>
      <w:r w:rsidRPr="00073AA0">
        <w:rPr>
          <w:rFonts w:ascii="Arial" w:hAnsi="Arial" w:cs="Arial"/>
          <w:b/>
          <w:sz w:val="20"/>
          <w:szCs w:val="20"/>
        </w:rPr>
        <w:t>00.000</w:t>
      </w:r>
      <w:r w:rsidR="00A4740A">
        <w:rPr>
          <w:rFonts w:ascii="Arial" w:hAnsi="Arial" w:cs="Arial"/>
          <w:b/>
          <w:sz w:val="20"/>
          <w:szCs w:val="20"/>
        </w:rPr>
        <w:t>,00</w:t>
      </w:r>
      <w:r w:rsidRPr="00073AA0">
        <w:rPr>
          <w:rFonts w:ascii="Arial" w:hAnsi="Arial" w:cs="Arial"/>
          <w:b/>
          <w:sz w:val="20"/>
          <w:szCs w:val="20"/>
        </w:rPr>
        <w:t xml:space="preserve"> PLN,</w:t>
      </w:r>
      <w:r>
        <w:rPr>
          <w:rFonts w:ascii="Arial" w:hAnsi="Arial" w:cs="Arial"/>
          <w:sz w:val="20"/>
          <w:szCs w:val="20"/>
        </w:rPr>
        <w:t xml:space="preserve"> w okresie nie wcześniejszym niż 1 miesiąc przed upływem terminu składania ofert.</w:t>
      </w:r>
    </w:p>
    <w:p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rsidR="00D6573F" w:rsidRDefault="00D6573F" w:rsidP="00805AE7">
      <w:pPr>
        <w:spacing w:before="40"/>
        <w:ind w:left="1276" w:hanging="283"/>
        <w:jc w:val="both"/>
        <w:rPr>
          <w:rFonts w:ascii="Arial" w:hAnsi="Arial"/>
          <w:sz w:val="20"/>
        </w:rPr>
      </w:pPr>
      <w:r>
        <w:rPr>
          <w:rFonts w:ascii="Arial" w:hAnsi="Arial"/>
          <w:sz w:val="20"/>
        </w:rPr>
        <w:t xml:space="preserve">1) </w:t>
      </w:r>
      <w:r>
        <w:rPr>
          <w:rFonts w:ascii="Arial" w:hAnsi="Arial"/>
          <w:sz w:val="20"/>
        </w:rPr>
        <w:tab/>
        <w:t>Wy</w:t>
      </w:r>
      <w:r w:rsidR="00E84C93">
        <w:rPr>
          <w:rFonts w:ascii="Arial" w:hAnsi="Arial"/>
          <w:sz w:val="20"/>
        </w:rPr>
        <w:t>konawca musi dysponować osobami</w:t>
      </w:r>
      <w:r>
        <w:rPr>
          <w:rFonts w:ascii="Arial" w:hAnsi="Arial"/>
          <w:sz w:val="20"/>
        </w:rPr>
        <w:t xml:space="preserve"> zdolnymi do wykonania zamówienia, w szczególności:</w:t>
      </w:r>
    </w:p>
    <w:p w:rsidR="00B53C40"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budowy</w:t>
      </w:r>
      <w:r w:rsidRPr="00B53C40">
        <w:rPr>
          <w:rFonts w:ascii="Arial" w:hAnsi="Arial" w:cs="Arial"/>
          <w:sz w:val="20"/>
          <w:szCs w:val="20"/>
        </w:rPr>
        <w:t xml:space="preserve"> </w:t>
      </w:r>
      <w:r w:rsidR="007533CD">
        <w:rPr>
          <w:rFonts w:ascii="Arial" w:hAnsi="Arial" w:cs="Arial"/>
          <w:sz w:val="20"/>
          <w:szCs w:val="20"/>
        </w:rPr>
        <w:t>–</w:t>
      </w:r>
      <w:r w:rsidRPr="00B53C40">
        <w:rPr>
          <w:rFonts w:ascii="Arial" w:hAnsi="Arial" w:cs="Arial"/>
          <w:sz w:val="20"/>
          <w:szCs w:val="20"/>
        </w:rPr>
        <w:t xml:space="preserve"> osobą,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2C5386">
        <w:rPr>
          <w:rFonts w:ascii="Arial" w:hAnsi="Arial" w:cs="Arial"/>
          <w:sz w:val="20"/>
          <w:szCs w:val="20"/>
        </w:rPr>
        <w:t xml:space="preserve"> r</w:t>
      </w:r>
      <w:r w:rsidR="007533CD">
        <w:rPr>
          <w:rFonts w:ascii="Arial" w:hAnsi="Arial" w:cs="Arial"/>
          <w:sz w:val="20"/>
          <w:szCs w:val="20"/>
        </w:rPr>
        <w:t>.</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 specjalności drogowe</w:t>
      </w:r>
      <w:r w:rsidR="00226FC8">
        <w:rPr>
          <w:rFonts w:ascii="Arial" w:hAnsi="Arial" w:cs="Arial"/>
          <w:b/>
          <w:bCs/>
          <w:sz w:val="20"/>
          <w:szCs w:val="20"/>
        </w:rPr>
        <w:t xml:space="preserve">j </w:t>
      </w:r>
      <w:r w:rsidR="00B10C9C">
        <w:rPr>
          <w:rFonts w:ascii="Arial" w:hAnsi="Arial" w:cs="Arial"/>
          <w:b/>
          <w:bCs/>
          <w:sz w:val="20"/>
          <w:szCs w:val="20"/>
        </w:rPr>
        <w:t>bez ograniczeń</w:t>
      </w:r>
      <w:r w:rsidRPr="00B53C40">
        <w:rPr>
          <w:rFonts w:ascii="Arial" w:hAnsi="Arial" w:cs="Arial"/>
          <w:b/>
          <w:bCs/>
          <w:i/>
          <w:iCs/>
          <w:sz w:val="20"/>
          <w:szCs w:val="20"/>
        </w:rPr>
        <w:t>.</w:t>
      </w:r>
    </w:p>
    <w:p w:rsidR="001F58C6" w:rsidRPr="00B53C40" w:rsidRDefault="001F58C6" w:rsidP="002103F3">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t>Kierownikiem robót elektrycznych</w:t>
      </w:r>
      <w:r w:rsidRPr="00B53C40">
        <w:rPr>
          <w:rFonts w:ascii="Arial" w:hAnsi="Arial" w:cs="Arial"/>
          <w:sz w:val="20"/>
          <w:szCs w:val="20"/>
        </w:rPr>
        <w:t xml:space="preserve"> </w:t>
      </w:r>
      <w:r w:rsidR="00AE6A7B">
        <w:rPr>
          <w:rFonts w:ascii="Arial" w:hAnsi="Arial" w:cs="Arial"/>
          <w:sz w:val="20"/>
          <w:szCs w:val="20"/>
        </w:rPr>
        <w:t>–</w:t>
      </w:r>
      <w:r w:rsidRPr="00B53C40">
        <w:rPr>
          <w:rFonts w:ascii="Arial" w:hAnsi="Arial" w:cs="Arial"/>
          <w:sz w:val="20"/>
          <w:szCs w:val="20"/>
        </w:rPr>
        <w:t xml:space="preserve"> osobą</w:t>
      </w:r>
      <w:r w:rsidR="00AE6A7B">
        <w:rPr>
          <w:rFonts w:ascii="Arial" w:hAnsi="Arial" w:cs="Arial"/>
          <w:sz w:val="20"/>
          <w:szCs w:val="20"/>
        </w:rPr>
        <w:t>,</w:t>
      </w:r>
      <w:r w:rsidRPr="00B53C40">
        <w:rPr>
          <w:rFonts w:ascii="Arial" w:hAnsi="Arial" w:cs="Arial"/>
          <w:sz w:val="20"/>
          <w:szCs w:val="20"/>
        </w:rPr>
        <w:t xml:space="preserve"> </w:t>
      </w:r>
      <w:r w:rsidR="00AE6A7B">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sidR="007533CD">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w:t>
      </w:r>
      <w:r w:rsidR="00666033">
        <w:rPr>
          <w:rFonts w:ascii="Arial" w:hAnsi="Arial" w:cs="Arial"/>
          <w:b/>
          <w:bCs/>
          <w:sz w:val="20"/>
          <w:szCs w:val="20"/>
        </w:rPr>
        <w:t> </w:t>
      </w:r>
      <w:r w:rsidRPr="00B53C40">
        <w:rPr>
          <w:rFonts w:ascii="Arial" w:hAnsi="Arial" w:cs="Arial"/>
          <w:b/>
          <w:bCs/>
          <w:sz w:val="20"/>
          <w:szCs w:val="20"/>
        </w:rPr>
        <w:t xml:space="preserve">specjalności instalacyjnej w zakresie sieci, instalacji i urządzeń elektrycznych i elektroenergetycznych </w:t>
      </w:r>
      <w:r w:rsidRPr="00B53C40">
        <w:rPr>
          <w:rFonts w:ascii="Arial" w:hAnsi="Arial" w:cs="Arial"/>
          <w:b/>
          <w:bCs/>
          <w:i/>
          <w:iCs/>
          <w:sz w:val="20"/>
          <w:szCs w:val="20"/>
        </w:rPr>
        <w:t>bez ograniczeń</w:t>
      </w:r>
      <w:r w:rsidRPr="00B53C40">
        <w:rPr>
          <w:rFonts w:ascii="Arial" w:hAnsi="Arial" w:cs="Arial"/>
          <w:sz w:val="20"/>
          <w:szCs w:val="20"/>
        </w:rPr>
        <w:t>.</w:t>
      </w:r>
    </w:p>
    <w:p w:rsidR="001E616E" w:rsidRPr="00326DB2" w:rsidRDefault="00326DB2" w:rsidP="00226FC8">
      <w:pPr>
        <w:pStyle w:val="Akapitzlist"/>
        <w:numPr>
          <w:ilvl w:val="0"/>
          <w:numId w:val="39"/>
        </w:numPr>
        <w:suppressAutoHyphens w:val="0"/>
        <w:spacing w:before="40"/>
        <w:ind w:left="1560" w:hanging="284"/>
        <w:jc w:val="both"/>
        <w:rPr>
          <w:rFonts w:ascii="Arial" w:hAnsi="Arial" w:cs="Arial"/>
          <w:bCs/>
          <w:sz w:val="20"/>
          <w:szCs w:val="20"/>
        </w:rPr>
      </w:pPr>
      <w:r>
        <w:rPr>
          <w:rFonts w:ascii="Arial" w:hAnsi="Arial" w:cs="Arial"/>
          <w:b/>
          <w:bCs/>
          <w:sz w:val="20"/>
          <w:szCs w:val="20"/>
        </w:rPr>
        <w:t>Kierownikiem robót sanitarnych</w:t>
      </w:r>
      <w:r>
        <w:rPr>
          <w:rFonts w:ascii="Arial" w:hAnsi="Arial" w:cs="Arial"/>
          <w:sz w:val="20"/>
          <w:szCs w:val="20"/>
        </w:rPr>
        <w:t xml:space="preserve"> – osobą, która posiada uprawnienia do sprawowania samodzielnych funkcji w budownictwie</w:t>
      </w:r>
      <w:r>
        <w:rPr>
          <w:rFonts w:ascii="Arial" w:hAnsi="Arial" w:cs="Arial"/>
          <w:b/>
          <w:bCs/>
          <w:sz w:val="20"/>
          <w:szCs w:val="20"/>
        </w:rPr>
        <w:t xml:space="preserve"> </w:t>
      </w:r>
      <w:r>
        <w:rPr>
          <w:rFonts w:ascii="Arial" w:hAnsi="Arial" w:cs="Arial"/>
          <w:sz w:val="20"/>
          <w:szCs w:val="20"/>
        </w:rPr>
        <w:t xml:space="preserve">wydane na podstawie </w:t>
      </w:r>
      <w:r w:rsidRPr="0018091F">
        <w:rPr>
          <w:rFonts w:ascii="Arial" w:hAnsi="Arial" w:cs="Arial"/>
          <w:sz w:val="20"/>
          <w:szCs w:val="20"/>
        </w:rPr>
        <w:t>Ustawy z dnia 07 lipca 1994 r. Prawo budowlane (t.j. Dz.U</w:t>
      </w:r>
      <w:r>
        <w:rPr>
          <w:rFonts w:ascii="Arial" w:hAnsi="Arial" w:cs="Arial"/>
          <w:sz w:val="20"/>
          <w:szCs w:val="20"/>
        </w:rPr>
        <w:t xml:space="preserve"> z </w:t>
      </w:r>
      <w:r w:rsidRPr="0018091F">
        <w:rPr>
          <w:rFonts w:ascii="Arial" w:hAnsi="Arial" w:cs="Arial"/>
          <w:sz w:val="20"/>
          <w:szCs w:val="20"/>
        </w:rPr>
        <w:t>2019</w:t>
      </w:r>
      <w:r>
        <w:rPr>
          <w:rFonts w:ascii="Arial" w:hAnsi="Arial" w:cs="Arial"/>
          <w:sz w:val="20"/>
          <w:szCs w:val="20"/>
        </w:rPr>
        <w:t xml:space="preserve"> r. poz.</w:t>
      </w:r>
      <w:r w:rsidRPr="0018091F">
        <w:rPr>
          <w:rFonts w:ascii="Arial" w:hAnsi="Arial" w:cs="Arial"/>
          <w:sz w:val="20"/>
          <w:szCs w:val="20"/>
        </w:rPr>
        <w:t>1186 z późn. zm.)</w:t>
      </w:r>
      <w:r>
        <w:rPr>
          <w:rFonts w:ascii="Arial" w:hAnsi="Arial" w:cs="Arial"/>
          <w:sz w:val="20"/>
          <w:szCs w:val="20"/>
        </w:rPr>
        <w:t xml:space="preserve"> lub odpowiadające im równoważne uprawnienia budowlane, które zostały wydane na podstawie wcześniej obowiązujących przepisów oraz jest </w:t>
      </w:r>
      <w:r>
        <w:rPr>
          <w:rFonts w:ascii="Arial" w:hAnsi="Arial" w:cs="Arial"/>
          <w:b/>
          <w:bCs/>
          <w:sz w:val="20"/>
          <w:szCs w:val="20"/>
        </w:rPr>
        <w:t>uprawniona do</w:t>
      </w:r>
      <w:r>
        <w:rPr>
          <w:rFonts w:ascii="Arial" w:hAnsi="Arial" w:cs="Arial"/>
          <w:sz w:val="20"/>
          <w:szCs w:val="20"/>
        </w:rPr>
        <w:t xml:space="preserve"> </w:t>
      </w:r>
      <w:r>
        <w:rPr>
          <w:rFonts w:ascii="Arial" w:hAnsi="Arial" w:cs="Arial"/>
          <w:b/>
          <w:bCs/>
          <w:sz w:val="20"/>
          <w:szCs w:val="20"/>
        </w:rPr>
        <w:t>kierowania</w:t>
      </w:r>
      <w:r>
        <w:rPr>
          <w:rFonts w:ascii="Arial" w:hAnsi="Arial" w:cs="Arial"/>
          <w:sz w:val="20"/>
          <w:szCs w:val="20"/>
        </w:rPr>
        <w:t xml:space="preserve"> </w:t>
      </w:r>
      <w:r>
        <w:rPr>
          <w:rFonts w:ascii="Arial" w:hAnsi="Arial" w:cs="Arial"/>
          <w:b/>
          <w:bCs/>
          <w:sz w:val="20"/>
          <w:szCs w:val="20"/>
        </w:rPr>
        <w:t xml:space="preserve">robotami budowlanymi w specjalności instalacyjnej w zakresie sieci, instalacji i urządzeń cieplnych, wentylacyjnych, gazowych, wodociągowych i kanalizacyjnych </w:t>
      </w:r>
      <w:r>
        <w:rPr>
          <w:rFonts w:ascii="Arial" w:hAnsi="Arial" w:cs="Arial"/>
          <w:b/>
          <w:bCs/>
          <w:i/>
          <w:iCs/>
          <w:sz w:val="20"/>
          <w:szCs w:val="20"/>
        </w:rPr>
        <w:t>bez ograniczeń</w:t>
      </w:r>
      <w:r>
        <w:rPr>
          <w:rFonts w:ascii="Arial" w:hAnsi="Arial" w:cs="Arial"/>
          <w:sz w:val="20"/>
          <w:szCs w:val="20"/>
        </w:rPr>
        <w:t>.</w:t>
      </w:r>
    </w:p>
    <w:p w:rsidR="00326DB2" w:rsidRPr="00226FC8" w:rsidRDefault="00326DB2" w:rsidP="00226FC8">
      <w:pPr>
        <w:pStyle w:val="Akapitzlist"/>
        <w:numPr>
          <w:ilvl w:val="0"/>
          <w:numId w:val="39"/>
        </w:numPr>
        <w:suppressAutoHyphens w:val="0"/>
        <w:spacing w:before="40"/>
        <w:ind w:left="1560" w:hanging="284"/>
        <w:jc w:val="both"/>
        <w:rPr>
          <w:rFonts w:ascii="Arial" w:hAnsi="Arial" w:cs="Arial"/>
          <w:bCs/>
          <w:sz w:val="20"/>
          <w:szCs w:val="20"/>
        </w:rPr>
      </w:pPr>
      <w:r w:rsidRPr="00B53C40">
        <w:rPr>
          <w:rFonts w:ascii="Arial" w:hAnsi="Arial" w:cs="Arial"/>
          <w:b/>
          <w:bCs/>
          <w:sz w:val="20"/>
          <w:szCs w:val="20"/>
        </w:rPr>
        <w:lastRenderedPageBreak/>
        <w:t xml:space="preserve">Kierownikiem robót </w:t>
      </w:r>
      <w:r>
        <w:rPr>
          <w:rFonts w:ascii="Arial" w:hAnsi="Arial" w:cs="Arial"/>
          <w:b/>
          <w:bCs/>
          <w:sz w:val="20"/>
          <w:szCs w:val="20"/>
        </w:rPr>
        <w:t>mostowych</w:t>
      </w:r>
      <w:r w:rsidRPr="00B53C40">
        <w:rPr>
          <w:rFonts w:ascii="Arial" w:hAnsi="Arial" w:cs="Arial"/>
          <w:sz w:val="20"/>
          <w:szCs w:val="20"/>
        </w:rPr>
        <w:t xml:space="preserve"> </w:t>
      </w:r>
      <w:r>
        <w:rPr>
          <w:rFonts w:ascii="Arial" w:hAnsi="Arial" w:cs="Arial"/>
          <w:sz w:val="20"/>
          <w:szCs w:val="20"/>
        </w:rPr>
        <w:t>–</w:t>
      </w:r>
      <w:r w:rsidRPr="00B53C40">
        <w:rPr>
          <w:rFonts w:ascii="Arial" w:hAnsi="Arial" w:cs="Arial"/>
          <w:sz w:val="20"/>
          <w:szCs w:val="20"/>
        </w:rPr>
        <w:t xml:space="preserve"> osobą</w:t>
      </w:r>
      <w:r>
        <w:rPr>
          <w:rFonts w:ascii="Arial" w:hAnsi="Arial" w:cs="Arial"/>
          <w:sz w:val="20"/>
          <w:szCs w:val="20"/>
        </w:rPr>
        <w:t>,</w:t>
      </w:r>
      <w:r w:rsidRPr="00B53C40">
        <w:rPr>
          <w:rFonts w:ascii="Arial" w:hAnsi="Arial" w:cs="Arial"/>
          <w:sz w:val="20"/>
          <w:szCs w:val="20"/>
        </w:rPr>
        <w:t xml:space="preserve"> </w:t>
      </w:r>
      <w:r>
        <w:rPr>
          <w:rFonts w:ascii="Arial" w:hAnsi="Arial" w:cs="Arial"/>
          <w:sz w:val="20"/>
          <w:szCs w:val="20"/>
        </w:rPr>
        <w:t>która posiada</w:t>
      </w:r>
      <w:r w:rsidRPr="00B53C40">
        <w:rPr>
          <w:rFonts w:ascii="Arial" w:hAnsi="Arial" w:cs="Arial"/>
          <w:sz w:val="20"/>
          <w:szCs w:val="20"/>
        </w:rPr>
        <w:t xml:space="preserve"> uprawnienia do sprawowania samodzielnych funkcji w budownictwie</w:t>
      </w:r>
      <w:r w:rsidRPr="00B53C40">
        <w:rPr>
          <w:rFonts w:ascii="Arial" w:hAnsi="Arial" w:cs="Arial"/>
          <w:b/>
          <w:bCs/>
          <w:sz w:val="20"/>
          <w:szCs w:val="20"/>
        </w:rPr>
        <w:t xml:space="preserve"> </w:t>
      </w:r>
      <w:r w:rsidRPr="00B53C40">
        <w:rPr>
          <w:rFonts w:ascii="Arial" w:hAnsi="Arial" w:cs="Arial"/>
          <w:sz w:val="20"/>
          <w:szCs w:val="20"/>
        </w:rPr>
        <w:t>wydane na podstawie Ustawy z dnia 07 lipca 1994 r. Prawo budowlane (t.j. Dz.U z 2019</w:t>
      </w:r>
      <w:r>
        <w:rPr>
          <w:rFonts w:ascii="Arial" w:hAnsi="Arial" w:cs="Arial"/>
          <w:sz w:val="20"/>
          <w:szCs w:val="20"/>
        </w:rPr>
        <w:t xml:space="preserve"> r.</w:t>
      </w:r>
      <w:r w:rsidRPr="00B53C40">
        <w:rPr>
          <w:rFonts w:ascii="Arial" w:hAnsi="Arial" w:cs="Arial"/>
          <w:sz w:val="20"/>
          <w:szCs w:val="20"/>
        </w:rPr>
        <w:t xml:space="preserve"> poz.1186 z późn. zm.) lub odpowiadające im równoważne uprawnienia budowlane, które zostały wydane na podstawie wcześniej obowiązujących przepisów oraz jest </w:t>
      </w:r>
      <w:r w:rsidRPr="00B53C40">
        <w:rPr>
          <w:rFonts w:ascii="Arial" w:hAnsi="Arial" w:cs="Arial"/>
          <w:b/>
          <w:bCs/>
          <w:sz w:val="20"/>
          <w:szCs w:val="20"/>
        </w:rPr>
        <w:t>uprawniona do</w:t>
      </w:r>
      <w:r w:rsidRPr="00B53C40">
        <w:rPr>
          <w:rFonts w:ascii="Arial" w:hAnsi="Arial" w:cs="Arial"/>
          <w:sz w:val="20"/>
          <w:szCs w:val="20"/>
        </w:rPr>
        <w:t xml:space="preserve"> </w:t>
      </w:r>
      <w:r w:rsidRPr="00B53C40">
        <w:rPr>
          <w:rFonts w:ascii="Arial" w:hAnsi="Arial" w:cs="Arial"/>
          <w:b/>
          <w:bCs/>
          <w:sz w:val="20"/>
          <w:szCs w:val="20"/>
        </w:rPr>
        <w:t>kierowania</w:t>
      </w:r>
      <w:r w:rsidRPr="00B53C40">
        <w:rPr>
          <w:rFonts w:ascii="Arial" w:hAnsi="Arial" w:cs="Arial"/>
          <w:sz w:val="20"/>
          <w:szCs w:val="20"/>
        </w:rPr>
        <w:t xml:space="preserve"> </w:t>
      </w:r>
      <w:r w:rsidRPr="00B53C40">
        <w:rPr>
          <w:rFonts w:ascii="Arial" w:hAnsi="Arial" w:cs="Arial"/>
          <w:b/>
          <w:bCs/>
          <w:sz w:val="20"/>
          <w:szCs w:val="20"/>
        </w:rPr>
        <w:t>robotami budowlanymi w</w:t>
      </w:r>
      <w:r>
        <w:rPr>
          <w:rFonts w:ascii="Arial" w:hAnsi="Arial" w:cs="Arial"/>
          <w:b/>
          <w:bCs/>
          <w:sz w:val="20"/>
          <w:szCs w:val="20"/>
        </w:rPr>
        <w:t> </w:t>
      </w:r>
      <w:r w:rsidRPr="00B53C40">
        <w:rPr>
          <w:rFonts w:ascii="Arial" w:hAnsi="Arial" w:cs="Arial"/>
          <w:b/>
          <w:bCs/>
          <w:sz w:val="20"/>
          <w:szCs w:val="20"/>
        </w:rPr>
        <w:t xml:space="preserve">specjalności </w:t>
      </w:r>
      <w:r>
        <w:rPr>
          <w:rFonts w:ascii="Arial" w:hAnsi="Arial" w:cs="Arial"/>
          <w:b/>
          <w:bCs/>
          <w:sz w:val="20"/>
          <w:szCs w:val="20"/>
        </w:rPr>
        <w:t>mostowej</w:t>
      </w:r>
      <w:r w:rsidRPr="00B53C40">
        <w:rPr>
          <w:rFonts w:ascii="Arial" w:hAnsi="Arial" w:cs="Arial"/>
          <w:b/>
          <w:bCs/>
          <w:sz w:val="20"/>
          <w:szCs w:val="20"/>
        </w:rPr>
        <w:t xml:space="preserve"> </w:t>
      </w:r>
      <w:r w:rsidRPr="00B53C40">
        <w:rPr>
          <w:rFonts w:ascii="Arial" w:hAnsi="Arial" w:cs="Arial"/>
          <w:b/>
          <w:bCs/>
          <w:i/>
          <w:iCs/>
          <w:sz w:val="20"/>
          <w:szCs w:val="20"/>
        </w:rPr>
        <w:t>bez ograniczeń</w:t>
      </w:r>
      <w:r w:rsidRPr="00B53C40">
        <w:rPr>
          <w:rFonts w:ascii="Arial" w:hAnsi="Arial" w:cs="Arial"/>
          <w:sz w:val="20"/>
          <w:szCs w:val="20"/>
        </w:rPr>
        <w:t>.</w:t>
      </w:r>
    </w:p>
    <w:p w:rsidR="006130F2" w:rsidRDefault="00CE58F5" w:rsidP="00331E76">
      <w:pPr>
        <w:pStyle w:val="Akapitzlist"/>
        <w:numPr>
          <w:ilvl w:val="0"/>
          <w:numId w:val="34"/>
        </w:numPr>
        <w:suppressAutoHyphens w:val="0"/>
        <w:spacing w:before="40"/>
        <w:ind w:left="1276" w:hanging="284"/>
        <w:jc w:val="both"/>
        <w:rPr>
          <w:rFonts w:ascii="Arial" w:hAnsi="Arial" w:cs="Arial"/>
          <w:sz w:val="20"/>
          <w:szCs w:val="20"/>
        </w:rPr>
      </w:pPr>
      <w:r w:rsidRPr="00CE58F5">
        <w:rPr>
          <w:rFonts w:ascii="Arial" w:hAnsi="Arial" w:cs="Arial"/>
          <w:sz w:val="20"/>
          <w:szCs w:val="20"/>
        </w:rPr>
        <w:t>Wykonawca musi wykazać, że</w:t>
      </w:r>
      <w:r w:rsidR="007533CD">
        <w:rPr>
          <w:rFonts w:ascii="Arial" w:hAnsi="Arial" w:cs="Arial"/>
          <w:sz w:val="20"/>
          <w:szCs w:val="20"/>
        </w:rPr>
        <w:t xml:space="preserve"> </w:t>
      </w:r>
      <w:r w:rsidRPr="007533CD">
        <w:rPr>
          <w:rFonts w:ascii="Arial" w:hAnsi="Arial" w:cs="Arial"/>
          <w:sz w:val="20"/>
          <w:szCs w:val="20"/>
        </w:rPr>
        <w:t>w okresie ostatnich 5 lat (a jeżeli okres prowadzenia działalności jest krótszy, to w tym okresie) wykonał zgodnie z zasadami sztuki budowlanej i prawidłowo ukończył co najmniej jedno (1) zamówienie obejmujące swoim zakresem budowę</w:t>
      </w:r>
      <w:r w:rsidR="001F58C6" w:rsidRPr="007533CD">
        <w:rPr>
          <w:rFonts w:ascii="Arial" w:hAnsi="Arial" w:cs="Arial"/>
          <w:sz w:val="20"/>
          <w:szCs w:val="20"/>
        </w:rPr>
        <w:t xml:space="preserve"> lub przebudowę</w:t>
      </w:r>
      <w:r w:rsidR="00BE0899">
        <w:rPr>
          <w:rFonts w:ascii="Arial" w:hAnsi="Arial" w:cs="Arial"/>
          <w:sz w:val="20"/>
          <w:szCs w:val="20"/>
        </w:rPr>
        <w:t xml:space="preserve"> </w:t>
      </w:r>
      <w:r w:rsidR="00326DB2">
        <w:rPr>
          <w:rFonts w:ascii="Arial" w:hAnsi="Arial" w:cs="Arial"/>
          <w:sz w:val="20"/>
          <w:szCs w:val="20"/>
        </w:rPr>
        <w:t>drogi</w:t>
      </w:r>
      <w:r w:rsidR="00DB593E">
        <w:rPr>
          <w:rFonts w:ascii="Arial" w:hAnsi="Arial" w:cs="Arial"/>
          <w:sz w:val="20"/>
          <w:szCs w:val="20"/>
        </w:rPr>
        <w:t xml:space="preserve"> </w:t>
      </w:r>
      <w:r w:rsidR="00C15E4D">
        <w:rPr>
          <w:rFonts w:ascii="Arial" w:hAnsi="Arial" w:cs="Arial"/>
          <w:sz w:val="20"/>
          <w:szCs w:val="20"/>
        </w:rPr>
        <w:t xml:space="preserve">o </w:t>
      </w:r>
      <w:r w:rsidR="00BE0899">
        <w:rPr>
          <w:rFonts w:ascii="Arial" w:hAnsi="Arial" w:cs="Arial"/>
          <w:sz w:val="20"/>
          <w:szCs w:val="20"/>
        </w:rPr>
        <w:t>nawierzchni bitumicznej</w:t>
      </w:r>
      <w:r w:rsidR="00BC2ACE">
        <w:rPr>
          <w:rFonts w:ascii="Arial" w:hAnsi="Arial" w:cs="Arial"/>
          <w:sz w:val="20"/>
          <w:szCs w:val="20"/>
        </w:rPr>
        <w:t>,</w:t>
      </w:r>
      <w:r w:rsidR="00A4740A">
        <w:rPr>
          <w:rFonts w:ascii="Arial" w:hAnsi="Arial" w:cs="Arial"/>
          <w:sz w:val="20"/>
          <w:szCs w:val="20"/>
        </w:rPr>
        <w:t xml:space="preserve"> </w:t>
      </w:r>
      <w:r w:rsidR="00326DB2">
        <w:rPr>
          <w:rFonts w:ascii="Arial" w:hAnsi="Arial" w:cs="Arial"/>
          <w:sz w:val="20"/>
          <w:szCs w:val="20"/>
        </w:rPr>
        <w:t>długości</w:t>
      </w:r>
      <w:r w:rsidR="00A4740A">
        <w:rPr>
          <w:rFonts w:ascii="Arial" w:hAnsi="Arial" w:cs="Arial"/>
          <w:sz w:val="20"/>
          <w:szCs w:val="20"/>
        </w:rPr>
        <w:t xml:space="preserve"> nie mniejszej niż</w:t>
      </w:r>
      <w:r w:rsidR="00EC1059" w:rsidRPr="00710A31">
        <w:rPr>
          <w:rFonts w:ascii="Arial" w:hAnsi="Arial" w:cs="Arial"/>
          <w:sz w:val="20"/>
          <w:szCs w:val="20"/>
        </w:rPr>
        <w:t xml:space="preserve"> </w:t>
      </w:r>
      <w:r w:rsidR="00326DB2">
        <w:rPr>
          <w:rFonts w:ascii="Arial" w:hAnsi="Arial" w:cs="Arial"/>
          <w:sz w:val="20"/>
          <w:szCs w:val="20"/>
        </w:rPr>
        <w:t>3</w:t>
      </w:r>
      <w:r w:rsidR="00EC1059" w:rsidRPr="00710A31">
        <w:rPr>
          <w:rFonts w:ascii="Arial" w:hAnsi="Arial" w:cs="Arial"/>
          <w:sz w:val="20"/>
          <w:szCs w:val="20"/>
        </w:rPr>
        <w:t>00</w:t>
      </w:r>
      <w:r w:rsidR="00326DB2">
        <w:rPr>
          <w:rFonts w:ascii="Arial" w:hAnsi="Arial" w:cs="Arial"/>
          <w:sz w:val="20"/>
          <w:szCs w:val="20"/>
        </w:rPr>
        <w:t xml:space="preserve"> m wraz z budową lub przebudową kanalizacji deszczowej oraz budową lub przebudową oświetlenia drogowego.</w:t>
      </w:r>
    </w:p>
    <w:p w:rsidR="00331E76" w:rsidRDefault="00331E76" w:rsidP="00331E76">
      <w:pPr>
        <w:suppressAutoHyphens w:val="0"/>
        <w:spacing w:before="40"/>
        <w:jc w:val="both"/>
        <w:rPr>
          <w:rFonts w:ascii="Arial" w:hAnsi="Arial" w:cs="Arial"/>
          <w:sz w:val="20"/>
          <w:szCs w:val="20"/>
        </w:rPr>
      </w:pPr>
    </w:p>
    <w:p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(t.j. Dz.U. z 2019 r., poz.1186) oraz Ustawy z dnia 22.12.2015 r. o zasadach uznawania kwalifikacji zawodowych nabytych w państwach członkowskich Unii Europejskiej (Dz.U. z 2018r., poz. 2272).</w:t>
      </w:r>
    </w:p>
    <w:p w:rsidR="0018091F" w:rsidRPr="00253146" w:rsidRDefault="0018091F"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rsidR="006130F2" w:rsidRPr="00030522" w:rsidRDefault="001F58C6" w:rsidP="007533CD">
      <w:pPr>
        <w:pStyle w:val="Akapitzlist"/>
        <w:numPr>
          <w:ilvl w:val="0"/>
          <w:numId w:val="35"/>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z postępowania o udzielenie zamówienia w okolicznościach, o których mowa </w:t>
      </w:r>
      <w:r w:rsidR="004327EF">
        <w:rPr>
          <w:rFonts w:ascii="Arial" w:hAnsi="Arial"/>
          <w:b/>
          <w:sz w:val="20"/>
        </w:rPr>
        <w:t xml:space="preserve">w art. 24 ust. 1 </w:t>
      </w:r>
      <w:r w:rsidR="004327EF">
        <w:br/>
      </w:r>
      <w:r w:rsidR="004327EF">
        <w:rPr>
          <w:rFonts w:ascii="Arial" w:hAnsi="Arial"/>
          <w:b/>
          <w:sz w:val="20"/>
        </w:rPr>
        <w:t xml:space="preserve">pkt  12) do 23)  i  ust. 5 pkt 1)   </w:t>
      </w:r>
      <w:r>
        <w:rPr>
          <w:rFonts w:ascii="Arial" w:hAnsi="Arial"/>
          <w:b/>
          <w:sz w:val="20"/>
        </w:rPr>
        <w:t>u.p.z.p. oraz spełniania warunków udziału w postępowaniu, o których mowa w art. 22 ust. 1b u.p.z.p. wraz z ofertą Wykonawca złoży aktualne na dzień składania ofert oświadczenie zgodne z treścią załącznika nr 2 do Tomu I SIWZ.</w:t>
      </w:r>
    </w:p>
    <w:p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pkt 1) u.p.z.p. </w:t>
      </w:r>
    </w:p>
    <w:p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spełniania warunków, o których mowa w art. 22 ust. 1b u.p.z.p.</w:t>
      </w:r>
    </w:p>
    <w:p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Pzp</w:t>
      </w:r>
      <w:r>
        <w:rPr>
          <w:rFonts w:ascii="Arial" w:hAnsi="Arial"/>
          <w:b/>
          <w:sz w:val="20"/>
        </w:rPr>
        <w:t>.</w:t>
      </w:r>
    </w:p>
    <w:p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pkt 12-23</w:t>
      </w:r>
      <w:r w:rsidR="00DF7D86">
        <w:rPr>
          <w:rFonts w:ascii="Arial" w:hAnsi="Arial"/>
          <w:sz w:val="20"/>
        </w:rPr>
        <w:t xml:space="preserve"> oraz w art. 24 ust. 5 </w:t>
      </w:r>
      <w:r>
        <w:rPr>
          <w:rFonts w:ascii="Arial" w:hAnsi="Arial"/>
          <w:sz w:val="20"/>
        </w:rPr>
        <w:t>pkt 1) u.p.z.p.</w:t>
      </w:r>
    </w:p>
    <w:p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r w:rsidR="007F1DBA">
        <w:rPr>
          <w:rFonts w:ascii="Arial" w:hAnsi="Arial"/>
          <w:sz w:val="20"/>
        </w:rPr>
        <w:t>t.j. Dz.U.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późn.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CA6EB7">
        <w:rPr>
          <w:rFonts w:ascii="Arial" w:hAnsi="Arial"/>
          <w:sz w:val="20"/>
        </w:rPr>
        <w:t>5</w:t>
      </w:r>
      <w:r w:rsidR="00DF22C4">
        <w:rPr>
          <w:rFonts w:ascii="Arial" w:hAnsi="Arial"/>
          <w:sz w:val="20"/>
        </w:rPr>
        <w:t>.</w:t>
      </w:r>
    </w:p>
    <w:p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rsidR="00D6573F" w:rsidRDefault="00D6573F">
      <w:pPr>
        <w:pStyle w:val="Standard"/>
        <w:tabs>
          <w:tab w:val="left" w:pos="426"/>
        </w:tabs>
        <w:ind w:left="425" w:firstLine="142"/>
        <w:jc w:val="both"/>
        <w:rPr>
          <w:rFonts w:ascii="Arial" w:hAnsi="Arial"/>
          <w:sz w:val="6"/>
        </w:rPr>
      </w:pPr>
    </w:p>
    <w:p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 xml:space="preserve">kompetencji lub uprawnień do prowadzenia określonej działalności zawodowej, o ile wynika to </w:t>
      </w:r>
      <w:r>
        <w:rPr>
          <w:rFonts w:ascii="Arial" w:hAnsi="Arial"/>
          <w:sz w:val="20"/>
          <w:u w:val="single"/>
        </w:rPr>
        <w:lastRenderedPageBreak/>
        <w:t>z odrębnych przepisów</w:t>
      </w:r>
      <w:r w:rsidR="00033AD4">
        <w:rPr>
          <w:rFonts w:ascii="Arial" w:hAnsi="Arial"/>
          <w:sz w:val="20"/>
          <w:u w:val="single"/>
        </w:rPr>
        <w:t>:</w:t>
      </w:r>
    </w:p>
    <w:p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rsidR="00D6573F" w:rsidRPr="009C3767" w:rsidRDefault="000A1CDD"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rsidR="001D2CB6" w:rsidRPr="007533CD" w:rsidRDefault="00D6573F" w:rsidP="007533CD">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rsidR="00D6573F" w:rsidRPr="0013000C" w:rsidRDefault="00066273" w:rsidP="002103F3">
      <w:pPr>
        <w:pStyle w:val="Akapitzlist"/>
        <w:numPr>
          <w:ilvl w:val="0"/>
          <w:numId w:val="41"/>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CA6EB7">
        <w:rPr>
          <w:rFonts w:ascii="Arial" w:hAnsi="Arial"/>
          <w:b/>
          <w:sz w:val="20"/>
        </w:rPr>
        <w:t>4</w:t>
      </w:r>
      <w:r w:rsidR="00D6573F" w:rsidRPr="001D2CB6">
        <w:rPr>
          <w:rFonts w:ascii="Arial" w:hAnsi="Arial"/>
          <w:b/>
          <w:sz w:val="20"/>
        </w:rPr>
        <w:t xml:space="preserve"> do Tomu I SIWZ</w:t>
      </w:r>
      <w:r w:rsidR="00AB6976" w:rsidRPr="001D2CB6">
        <w:rPr>
          <w:rFonts w:ascii="Arial" w:hAnsi="Arial"/>
          <w:sz w:val="20"/>
          <w:lang w:eastAsia="pl-PL"/>
        </w:rPr>
        <w:t>.</w:t>
      </w:r>
    </w:p>
    <w:p w:rsidR="00225C7B" w:rsidRPr="00762614" w:rsidRDefault="00225C7B">
      <w:pPr>
        <w:ind w:left="1418"/>
        <w:jc w:val="both"/>
        <w:rPr>
          <w:rFonts w:ascii="Arial" w:hAnsi="Arial"/>
          <w:iCs/>
          <w:sz w:val="8"/>
          <w:szCs w:val="8"/>
        </w:rPr>
      </w:pPr>
    </w:p>
    <w:p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D6573F" w:rsidRPr="00D779BB" w:rsidRDefault="00D6573F" w:rsidP="007D3A84">
      <w:pPr>
        <w:spacing w:before="60"/>
        <w:ind w:left="1135" w:hanging="284"/>
        <w:jc w:val="both"/>
      </w:pPr>
      <w:r w:rsidRPr="00D779BB">
        <w:rPr>
          <w:rFonts w:ascii="Arial" w:hAnsi="Arial"/>
          <w:sz w:val="20"/>
        </w:rPr>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pkt 12-23</w:t>
      </w:r>
      <w:r w:rsidR="00202178" w:rsidRPr="00D779BB">
        <w:rPr>
          <w:rFonts w:ascii="Arial" w:hAnsi="Arial"/>
          <w:b/>
          <w:sz w:val="20"/>
        </w:rPr>
        <w:t xml:space="preserve"> oraz w art. 24 ust.</w:t>
      </w:r>
      <w:r w:rsidRPr="00D779BB">
        <w:rPr>
          <w:rFonts w:ascii="Arial" w:hAnsi="Arial"/>
          <w:b/>
          <w:sz w:val="20"/>
        </w:rPr>
        <w:t xml:space="preserve">5 </w:t>
      </w:r>
      <w:r w:rsidR="00202178" w:rsidRPr="00D779BB">
        <w:rPr>
          <w:rFonts w:ascii="Arial" w:hAnsi="Arial"/>
          <w:b/>
          <w:sz w:val="20"/>
        </w:rPr>
        <w:t xml:space="preserve">pkt 1) </w:t>
      </w:r>
      <w:r w:rsidRPr="00D779BB">
        <w:rPr>
          <w:rFonts w:ascii="Arial" w:hAnsi="Arial"/>
          <w:b/>
          <w:sz w:val="20"/>
        </w:rPr>
        <w:t>u.p.z.p.</w:t>
      </w:r>
      <w:r w:rsidRPr="00D779BB">
        <w:rPr>
          <w:rFonts w:ascii="Arial" w:hAnsi="Arial"/>
          <w:sz w:val="20"/>
        </w:rPr>
        <w:t>:</w:t>
      </w:r>
    </w:p>
    <w:p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rsidR="00D6573F" w:rsidRPr="00D779BB" w:rsidRDefault="00D6573F" w:rsidP="002103F3">
      <w:pPr>
        <w:numPr>
          <w:ilvl w:val="1"/>
          <w:numId w:val="28"/>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rsidR="00D6573F" w:rsidRPr="00D779BB" w:rsidRDefault="00D6573F">
      <w:pPr>
        <w:tabs>
          <w:tab w:val="left" w:pos="741"/>
        </w:tabs>
        <w:ind w:left="1134" w:hanging="283"/>
        <w:jc w:val="both"/>
        <w:rPr>
          <w:rFonts w:ascii="Arial" w:hAnsi="Arial"/>
          <w:b/>
          <w:i/>
          <w:sz w:val="2"/>
        </w:rPr>
      </w:pPr>
    </w:p>
    <w:p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tórym mowa w pkt 9.6. ppkt 1.4)  lit.</w:t>
      </w:r>
      <w:r w:rsidR="00B70D2D">
        <w:rPr>
          <w:rFonts w:ascii="Arial" w:hAnsi="Arial"/>
          <w:i/>
          <w:sz w:val="20"/>
        </w:rPr>
        <w:t>b</w:t>
      </w:r>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rsidR="00D6573F" w:rsidRPr="00D779BB" w:rsidRDefault="00D6573F">
      <w:pPr>
        <w:pStyle w:val="Standard"/>
        <w:ind w:left="1418"/>
        <w:jc w:val="both"/>
      </w:pPr>
      <w:r w:rsidRPr="00D779BB">
        <w:rPr>
          <w:rFonts w:ascii="Arial" w:hAnsi="Arial"/>
          <w:i/>
          <w:sz w:val="20"/>
        </w:rPr>
        <w:t xml:space="preserve">lub </w:t>
      </w:r>
    </w:p>
    <w:p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na zasadach określonych w art. 22a ustawy, przedstawienia w odniesieniu do tych podmiotów dokumentów wymienionych w pkt  9.6. ppk</w:t>
      </w:r>
      <w:r w:rsidR="00B35D60" w:rsidRPr="00D779BB">
        <w:rPr>
          <w:rFonts w:ascii="Arial" w:hAnsi="Arial"/>
          <w:sz w:val="20"/>
        </w:rPr>
        <w:t>t 1.4) w zakresie wymaganym od W</w:t>
      </w:r>
      <w:r w:rsidRPr="00D779BB">
        <w:rPr>
          <w:rFonts w:ascii="Arial" w:hAnsi="Arial"/>
          <w:sz w:val="20"/>
        </w:rPr>
        <w:t>ykonawcy.</w:t>
      </w:r>
    </w:p>
    <w:p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rsidR="00D6573F" w:rsidRDefault="00D6573F" w:rsidP="00BF11FE">
      <w:pPr>
        <w:pStyle w:val="Nagwek1"/>
        <w:numPr>
          <w:ilvl w:val="0"/>
          <w:numId w:val="15"/>
        </w:numPr>
        <w:tabs>
          <w:tab w:val="clear" w:pos="0"/>
        </w:tabs>
        <w:spacing w:after="0" w:line="240" w:lineRule="auto"/>
        <w:ind w:left="0" w:firstLine="0"/>
        <w:jc w:val="both"/>
      </w:pPr>
      <w:bookmarkStart w:id="18" w:name="_Toc524426891"/>
      <w:r>
        <w:rPr>
          <w:sz w:val="20"/>
        </w:rPr>
        <w:t>Wykonawcy wspólnie ubiegający się o udzielenie zamówienia</w:t>
      </w:r>
      <w:bookmarkEnd w:id="18"/>
    </w:p>
    <w:p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pkt 9.2. Tomu I SIWZ składa każdy z Wykonawców wspólnie ubiegających się </w:t>
      </w:r>
      <w:r>
        <w:rPr>
          <w:rFonts w:ascii="Arial" w:hAnsi="Arial"/>
          <w:b/>
          <w:sz w:val="20"/>
        </w:rPr>
        <w:lastRenderedPageBreak/>
        <w:t>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rsidR="00D6573F" w:rsidRDefault="00D6573F" w:rsidP="00BF11FE">
      <w:pPr>
        <w:pStyle w:val="Nagwek1"/>
        <w:numPr>
          <w:ilvl w:val="0"/>
          <w:numId w:val="15"/>
        </w:numPr>
        <w:tabs>
          <w:tab w:val="clear" w:pos="0"/>
        </w:tabs>
        <w:spacing w:after="0" w:line="240" w:lineRule="auto"/>
        <w:ind w:left="0" w:firstLine="0"/>
        <w:jc w:val="both"/>
      </w:pPr>
      <w:bookmarkStart w:id="19" w:name="_Toc524426892"/>
      <w:r>
        <w:rPr>
          <w:sz w:val="20"/>
        </w:rPr>
        <w:t>Wadium</w:t>
      </w:r>
      <w:bookmarkEnd w:id="19"/>
    </w:p>
    <w:p w:rsidR="00D6573F" w:rsidRDefault="00D6573F">
      <w:pPr>
        <w:ind w:left="720" w:hanging="360"/>
        <w:jc w:val="both"/>
      </w:pPr>
      <w:r>
        <w:rPr>
          <w:rFonts w:ascii="Arial" w:hAnsi="Arial"/>
          <w:sz w:val="20"/>
        </w:rPr>
        <w:t>1.</w:t>
      </w:r>
      <w:r>
        <w:rPr>
          <w:rFonts w:ascii="Arial" w:hAnsi="Arial"/>
          <w:sz w:val="20"/>
        </w:rPr>
        <w:tab/>
        <w:t>Informacje ogólne:</w:t>
      </w:r>
    </w:p>
    <w:p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F9063B">
        <w:rPr>
          <w:b/>
        </w:rPr>
        <w:t>30</w:t>
      </w:r>
      <w:r w:rsidR="00F3391F" w:rsidRPr="00706E8C">
        <w:rPr>
          <w:b/>
        </w:rPr>
        <w:t> 000,00 PLN</w:t>
      </w:r>
      <w:r w:rsidR="00F3391F" w:rsidRPr="00706E8C">
        <w:t xml:space="preserve"> (słownie: </w:t>
      </w:r>
      <w:r w:rsidR="00F9063B">
        <w:t>trzydzieści</w:t>
      </w:r>
      <w:r w:rsidR="00A008E7">
        <w:t xml:space="preserve"> tysięcy</w:t>
      </w:r>
      <w:r w:rsidR="00F3391F" w:rsidRPr="00706E8C">
        <w:t xml:space="preserve"> złotych</w:t>
      </w:r>
      <w:r w:rsidR="00F3391F">
        <w:t xml:space="preserve"> 00/100)</w:t>
      </w:r>
    </w:p>
    <w:p w:rsidR="00D6573F" w:rsidRDefault="00D6573F">
      <w:pPr>
        <w:pStyle w:val="Tekstpodstawowy31"/>
        <w:ind w:left="720" w:hanging="360"/>
        <w:jc w:val="both"/>
      </w:pPr>
      <w:r>
        <w:t>2.</w:t>
      </w:r>
      <w:r>
        <w:tab/>
        <w:t>Wadium może być wniesione w jednej lub kilku z następujących form:</w:t>
      </w:r>
    </w:p>
    <w:p w:rsidR="00D6573F" w:rsidRDefault="00D6573F">
      <w:pPr>
        <w:ind w:left="896" w:hanging="187"/>
        <w:jc w:val="both"/>
      </w:pPr>
      <w:r>
        <w:rPr>
          <w:rFonts w:ascii="Arial" w:hAnsi="Arial"/>
          <w:sz w:val="20"/>
        </w:rPr>
        <w:t xml:space="preserve">- </w:t>
      </w:r>
      <w:r>
        <w:rPr>
          <w:rFonts w:ascii="Arial" w:hAnsi="Arial"/>
          <w:sz w:val="20"/>
        </w:rPr>
        <w:tab/>
        <w:t>pieniądzu;</w:t>
      </w:r>
    </w:p>
    <w:p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rsidR="00D6573F" w:rsidRDefault="00D6573F">
      <w:pPr>
        <w:ind w:left="896" w:hanging="187"/>
        <w:jc w:val="both"/>
      </w:pPr>
      <w:r>
        <w:rPr>
          <w:rFonts w:ascii="Arial" w:hAnsi="Arial"/>
          <w:sz w:val="20"/>
        </w:rPr>
        <w:t xml:space="preserve">- </w:t>
      </w:r>
      <w:r>
        <w:rPr>
          <w:rFonts w:ascii="Arial" w:hAnsi="Arial"/>
          <w:sz w:val="20"/>
        </w:rPr>
        <w:tab/>
        <w:t>gwarancjach bankowych;</w:t>
      </w:r>
    </w:p>
    <w:p w:rsidR="00D6573F" w:rsidRDefault="00D6573F">
      <w:pPr>
        <w:ind w:left="896" w:hanging="187"/>
        <w:jc w:val="both"/>
      </w:pPr>
      <w:r>
        <w:rPr>
          <w:rFonts w:ascii="Arial" w:hAnsi="Arial"/>
          <w:sz w:val="20"/>
        </w:rPr>
        <w:t xml:space="preserve">- </w:t>
      </w:r>
      <w:r>
        <w:rPr>
          <w:rFonts w:ascii="Arial" w:hAnsi="Arial"/>
          <w:sz w:val="20"/>
        </w:rPr>
        <w:tab/>
        <w:t>gwarancjach ubezpieczeniowych;</w:t>
      </w:r>
    </w:p>
    <w:p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pkt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r w:rsidR="00E84C93">
        <w:rPr>
          <w:rFonts w:ascii="Arial" w:hAnsi="Arial"/>
          <w:sz w:val="20"/>
        </w:rPr>
        <w:t xml:space="preserve">t.j.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późn. zm.</w:t>
      </w:r>
      <w:r>
        <w:rPr>
          <w:rFonts w:ascii="Arial" w:hAnsi="Arial"/>
          <w:sz w:val="20"/>
        </w:rPr>
        <w:t>).</w:t>
      </w:r>
    </w:p>
    <w:p w:rsidR="00D6573F" w:rsidRDefault="00D6573F">
      <w:pPr>
        <w:pStyle w:val="Tekstpodstawowy31"/>
        <w:ind w:left="720" w:hanging="360"/>
        <w:jc w:val="both"/>
      </w:pPr>
      <w:r>
        <w:t>3.</w:t>
      </w:r>
      <w:r>
        <w:tab/>
        <w:t>Miejsce i sposób wniesienia wadium:</w:t>
      </w:r>
    </w:p>
    <w:p w:rsidR="00D6573F" w:rsidRDefault="00D6573F">
      <w:pPr>
        <w:pStyle w:val="Tekstpodstawowy31"/>
        <w:ind w:left="720"/>
        <w:jc w:val="both"/>
      </w:pPr>
      <w:r>
        <w:t xml:space="preserve">Wadium wnoszone w pieniądzu (PLN) należy wpłacić przelewem na następujący rachunek Zamawiającego: </w:t>
      </w:r>
      <w:r>
        <w:rPr>
          <w:b/>
        </w:rPr>
        <w:t>Bank Millennium S.A. nr konta 97 1160 2202 0000 0000 6011 5681.</w:t>
      </w:r>
    </w:p>
    <w:p w:rsidR="00D6573F" w:rsidRPr="0005178C" w:rsidRDefault="00205745">
      <w:pPr>
        <w:pStyle w:val="Tekstpodstawowy31"/>
        <w:ind w:left="720"/>
        <w:jc w:val="both"/>
        <w:rPr>
          <w:rFonts w:cs="Arial"/>
          <w:szCs w:val="20"/>
        </w:rPr>
      </w:pPr>
      <w:r>
        <w:t>Wadium</w:t>
      </w:r>
      <w:r w:rsidR="00D6573F">
        <w:t xml:space="preserve"> uważa się wniesione w momencie wpływu wymag</w:t>
      </w:r>
      <w:r>
        <w:t>anej kwoty na rachunek bankowy Zamawiającego.</w:t>
      </w:r>
      <w:r w:rsidR="006B5195">
        <w:t xml:space="preserve"> </w:t>
      </w:r>
      <w:r w:rsidR="00D6573F">
        <w:t>Wadium wnoszone w innych, przewidzianych ustawą</w:t>
      </w:r>
      <w:r w:rsidR="00D6573F">
        <w:rPr>
          <w:color w:val="FF6600"/>
        </w:rPr>
        <w:t xml:space="preserve"> </w:t>
      </w:r>
      <w:r w:rsidR="00D6573F">
        <w:t xml:space="preserve">formach należy złożyć </w:t>
      </w:r>
      <w:r w:rsidR="00D6573F" w:rsidRPr="00F3391F">
        <w:rPr>
          <w:b/>
          <w:u w:val="single"/>
        </w:rPr>
        <w:t>w kasie</w:t>
      </w:r>
      <w:r w:rsidR="00F3391F" w:rsidRPr="00F3391F">
        <w:rPr>
          <w:b/>
          <w:u w:val="single"/>
        </w:rPr>
        <w:t xml:space="preserve"> </w:t>
      </w:r>
      <w:r w:rsidR="00D6573F" w:rsidRPr="00F3391F">
        <w:rPr>
          <w:rFonts w:cs="Arial"/>
          <w:b/>
          <w:szCs w:val="20"/>
          <w:u w:val="single"/>
        </w:rPr>
        <w:t>Urzędu Miasta Jelenia Góra</w:t>
      </w:r>
      <w:r w:rsidR="00D6573F" w:rsidRPr="0005178C">
        <w:rPr>
          <w:rFonts w:cs="Arial"/>
          <w:szCs w:val="20"/>
        </w:rPr>
        <w:t>, 58-500 Jelenia Góra, ul. Sudecka 29.</w:t>
      </w:r>
    </w:p>
    <w:p w:rsidR="00D6573F" w:rsidRPr="0005178C" w:rsidRDefault="00D6573F">
      <w:pPr>
        <w:ind w:left="709"/>
        <w:jc w:val="both"/>
        <w:rPr>
          <w:rFonts w:ascii="Arial" w:hAnsi="Arial" w:cs="Arial"/>
          <w:sz w:val="20"/>
          <w:szCs w:val="20"/>
        </w:rPr>
      </w:pPr>
      <w:r w:rsidRPr="0005178C">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rsidR="0005178C" w:rsidRPr="0005178C" w:rsidRDefault="00D6573F" w:rsidP="0005178C">
      <w:pPr>
        <w:ind w:left="709"/>
        <w:jc w:val="both"/>
        <w:rPr>
          <w:rFonts w:ascii="Arial" w:hAnsi="Arial" w:cs="Arial"/>
          <w:sz w:val="20"/>
          <w:szCs w:val="20"/>
        </w:rPr>
      </w:pPr>
      <w:r w:rsidRPr="0005178C">
        <w:rPr>
          <w:rFonts w:ascii="Arial" w:hAnsi="Arial" w:cs="Arial"/>
          <w:sz w:val="20"/>
          <w:szCs w:val="20"/>
        </w:rPr>
        <w:t>Wówczas Przewodniczący Komisji Przetargowej sam złoży przesłane wadium w kasie Urzędu Miasta Jelenia Góra.</w:t>
      </w:r>
    </w:p>
    <w:p w:rsidR="0013000C" w:rsidRPr="0005178C" w:rsidRDefault="00D6573F" w:rsidP="002103F3">
      <w:pPr>
        <w:numPr>
          <w:ilvl w:val="0"/>
          <w:numId w:val="26"/>
        </w:numPr>
        <w:tabs>
          <w:tab w:val="clear" w:pos="2073"/>
        </w:tabs>
        <w:ind w:left="709"/>
        <w:jc w:val="both"/>
        <w:rPr>
          <w:rFonts w:ascii="Arial" w:hAnsi="Arial" w:cs="Arial"/>
          <w:sz w:val="20"/>
          <w:szCs w:val="20"/>
        </w:rPr>
      </w:pPr>
      <w:r w:rsidRPr="0005178C">
        <w:rPr>
          <w:rFonts w:ascii="Arial" w:hAnsi="Arial" w:cs="Arial"/>
          <w:sz w:val="20"/>
          <w:szCs w:val="20"/>
        </w:rPr>
        <w:t>Wadium będzie zwrócone w terminie i na warunkach wskazanych w art. 46 u.p.z.p.</w:t>
      </w:r>
    </w:p>
    <w:p w:rsidR="00D6573F" w:rsidRDefault="00D6573F" w:rsidP="00BF11FE">
      <w:pPr>
        <w:pStyle w:val="Nagwek1"/>
        <w:numPr>
          <w:ilvl w:val="0"/>
          <w:numId w:val="15"/>
        </w:numPr>
        <w:tabs>
          <w:tab w:val="clear" w:pos="0"/>
        </w:tabs>
        <w:spacing w:after="0" w:line="240" w:lineRule="auto"/>
        <w:ind w:left="425" w:hanging="425"/>
        <w:jc w:val="both"/>
      </w:pPr>
      <w:bookmarkStart w:id="20" w:name="_Toc524426893"/>
      <w:r>
        <w:rPr>
          <w:sz w:val="20"/>
        </w:rPr>
        <w:t>Wymagania dotyczące zabezpieczenia należytego wykonania umowy</w:t>
      </w:r>
      <w:bookmarkEnd w:id="20"/>
      <w:r w:rsidR="005852A7">
        <w:rPr>
          <w:sz w:val="20"/>
        </w:rPr>
        <w:t>.</w:t>
      </w:r>
    </w:p>
    <w:p w:rsidR="00D94C01" w:rsidRDefault="000D06FB" w:rsidP="000D06FB">
      <w:pPr>
        <w:pStyle w:val="Tekstpodstawowy31"/>
        <w:ind w:left="720" w:hanging="436"/>
        <w:jc w:val="both"/>
      </w:pPr>
      <w:bookmarkStart w:id="21" w:name="_Toc524426894"/>
      <w:r>
        <w:t xml:space="preserve"> </w:t>
      </w:r>
      <w:r w:rsidR="00D6573F">
        <w:t>1.</w:t>
      </w:r>
      <w:r w:rsidR="00D6573F">
        <w:tab/>
      </w:r>
      <w:bookmarkEnd w:id="21"/>
      <w:r>
        <w:t>Informacje ogólne</w:t>
      </w:r>
      <w:r w:rsidR="00D94C01">
        <w:t>.</w:t>
      </w:r>
    </w:p>
    <w:p w:rsidR="0049771C" w:rsidRDefault="000D06FB" w:rsidP="00D94C01">
      <w:pPr>
        <w:pStyle w:val="Tekstpodstawowy31"/>
        <w:ind w:left="720" w:hanging="11"/>
        <w:jc w:val="both"/>
      </w:pPr>
      <w:r>
        <w:t>Zabezpieczenie służy pokryciu roszczeń z tytułu niewykonania lub nienależytego wykonania umowy.</w:t>
      </w:r>
    </w:p>
    <w:p w:rsidR="00D94C01" w:rsidRPr="00D94C01" w:rsidRDefault="00D94C01" w:rsidP="002103F3">
      <w:pPr>
        <w:pStyle w:val="Akapitzlist"/>
        <w:numPr>
          <w:ilvl w:val="0"/>
          <w:numId w:val="32"/>
        </w:numPr>
        <w:ind w:left="709"/>
        <w:jc w:val="both"/>
        <w:rPr>
          <w:rFonts w:ascii="Arial" w:hAnsi="Arial" w:cs="Arial"/>
          <w:sz w:val="20"/>
          <w:szCs w:val="20"/>
        </w:rPr>
      </w:pPr>
      <w:r>
        <w:rPr>
          <w:rFonts w:ascii="Arial" w:hAnsi="Arial" w:cs="Arial"/>
          <w:sz w:val="20"/>
          <w:szCs w:val="20"/>
        </w:rPr>
        <w:t>Wysokość zabezpieczenia należytego wykonania umowy:</w:t>
      </w:r>
    </w:p>
    <w:p w:rsidR="00797AD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F3391F" w:rsidRPr="00F3391F">
        <w:rPr>
          <w:rFonts w:ascii="Arial" w:hAnsi="Arial" w:cs="Arial"/>
          <w:b/>
          <w:sz w:val="20"/>
          <w:szCs w:val="20"/>
        </w:rPr>
        <w:t>10% ceny całkowitej podanej w</w:t>
      </w:r>
      <w:r w:rsidR="00353FE4">
        <w:rPr>
          <w:rFonts w:ascii="Arial" w:hAnsi="Arial" w:cs="Arial"/>
          <w:b/>
          <w:sz w:val="20"/>
          <w:szCs w:val="20"/>
        </w:rPr>
        <w:t> </w:t>
      </w:r>
      <w:r w:rsidR="00F3391F" w:rsidRPr="00F3391F">
        <w:rPr>
          <w:rFonts w:ascii="Arial" w:hAnsi="Arial" w:cs="Arial"/>
          <w:b/>
          <w:sz w:val="20"/>
          <w:szCs w:val="20"/>
        </w:rPr>
        <w:t>ofercie.</w:t>
      </w:r>
    </w:p>
    <w:p w:rsidR="0093481D" w:rsidRPr="00D94C01" w:rsidRDefault="0093481D" w:rsidP="002103F3">
      <w:pPr>
        <w:pStyle w:val="Akapitzlist"/>
        <w:numPr>
          <w:ilvl w:val="0"/>
          <w:numId w:val="33"/>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2"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2"/>
    </w:p>
    <w:p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pkt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r w:rsidR="007F1DBA">
        <w:rPr>
          <w:rFonts w:ascii="Arial" w:hAnsi="Arial" w:cs="Arial"/>
          <w:sz w:val="20"/>
          <w:szCs w:val="20"/>
        </w:rPr>
        <w:t xml:space="preserve">t.j.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późn. zm.</w:t>
      </w:r>
      <w:r>
        <w:rPr>
          <w:rFonts w:ascii="Arial" w:hAnsi="Arial"/>
          <w:sz w:val="20"/>
        </w:rPr>
        <w:t>).</w:t>
      </w:r>
    </w:p>
    <w:p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rsidR="00D6573F" w:rsidRDefault="00D6573F">
      <w:pPr>
        <w:pStyle w:val="Nagwek2"/>
        <w:ind w:left="720" w:hanging="360"/>
      </w:pPr>
      <w:bookmarkStart w:id="23"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3"/>
    </w:p>
    <w:p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Banku Millennium S.A.  </w:t>
      </w:r>
      <w:r>
        <w:rPr>
          <w:rFonts w:ascii="Arial" w:hAnsi="Arial"/>
          <w:b/>
          <w:sz w:val="20"/>
        </w:rPr>
        <w:t>97 1160 2202 0000 0000 6011 5681</w:t>
      </w:r>
      <w:r>
        <w:rPr>
          <w:rFonts w:ascii="Arial" w:hAnsi="Arial"/>
          <w:sz w:val="20"/>
        </w:rPr>
        <w:t xml:space="preserve">. </w:t>
      </w:r>
    </w:p>
    <w:p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Jeżeli Wykonawca, którego oferta została wybrana nie wniesie zabezpieczenia należytego wykonania umowy, Zamawiający może wybrać najkorzystniejszą ofertę spośród pozostałych ofert stosownie do treści art. 94 ust. 3 u.p.z.p.</w:t>
      </w:r>
    </w:p>
    <w:p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Do zmiany formy zabezpieczenia umowy w trakcie realizacji umowy stosuje się art. 149 u.p.z.p.</w:t>
      </w:r>
    </w:p>
    <w:p w:rsidR="00853B35" w:rsidRDefault="00D6573F" w:rsidP="00853B35">
      <w:pPr>
        <w:pStyle w:val="Nagwek2"/>
        <w:tabs>
          <w:tab w:val="left" w:pos="720"/>
        </w:tabs>
        <w:ind w:left="720" w:hanging="436"/>
      </w:pPr>
      <w:bookmarkStart w:id="24" w:name="_Toc524426898"/>
      <w:r>
        <w:rPr>
          <w:sz w:val="20"/>
        </w:rPr>
        <w:lastRenderedPageBreak/>
        <w:t>10.</w:t>
      </w:r>
      <w:r>
        <w:rPr>
          <w:sz w:val="20"/>
        </w:rPr>
        <w:tab/>
      </w:r>
      <w:bookmarkEnd w:id="24"/>
      <w:r w:rsidR="00853B35">
        <w:rPr>
          <w:sz w:val="20"/>
          <w:szCs w:val="20"/>
        </w:rPr>
        <w:t>Zwrot zabezpieczenia należytego wykonania umowy.</w:t>
      </w:r>
    </w:p>
    <w:p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rsidR="00853B35" w:rsidRDefault="00853B35"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w:t>
      </w:r>
      <w:r w:rsidR="00DC2124" w:rsidRPr="00706E8C">
        <w:rPr>
          <w:rFonts w:ascii="Arial" w:hAnsi="Arial" w:cs="Arial"/>
          <w:sz w:val="20"/>
          <w:szCs w:val="20"/>
        </w:rPr>
        <w:t xml:space="preserve"> </w:t>
      </w:r>
      <w:r w:rsidR="00DC2124" w:rsidRPr="00706E8C">
        <w:rPr>
          <w:rFonts w:ascii="Arial" w:hAnsi="Arial" w:cs="Arial"/>
          <w:b/>
          <w:sz w:val="20"/>
          <w:szCs w:val="20"/>
        </w:rPr>
        <w:t>Okres rękojmi za wady</w:t>
      </w:r>
      <w:r w:rsidR="000B71B1" w:rsidRPr="00706E8C">
        <w:rPr>
          <w:rFonts w:ascii="Arial" w:hAnsi="Arial" w:cs="Arial"/>
          <w:b/>
          <w:sz w:val="20"/>
          <w:szCs w:val="20"/>
        </w:rPr>
        <w:t xml:space="preserve"> fizyczne wykonanego przedmiotu zamówienia</w:t>
      </w:r>
      <w:r w:rsidR="00DC2124" w:rsidRPr="00706E8C">
        <w:rPr>
          <w:rFonts w:ascii="Arial" w:hAnsi="Arial" w:cs="Arial"/>
          <w:b/>
          <w:sz w:val="20"/>
          <w:szCs w:val="20"/>
        </w:rPr>
        <w:t xml:space="preserve"> wynosi 60 miesięcy od d</w:t>
      </w:r>
      <w:r w:rsidR="000B71B1" w:rsidRPr="00706E8C">
        <w:rPr>
          <w:rFonts w:ascii="Arial" w:hAnsi="Arial" w:cs="Arial"/>
          <w:b/>
          <w:sz w:val="20"/>
          <w:szCs w:val="20"/>
        </w:rPr>
        <w:t>nia</w:t>
      </w:r>
      <w:r w:rsidR="00DC2124" w:rsidRPr="00706E8C">
        <w:rPr>
          <w:rFonts w:ascii="Arial" w:hAnsi="Arial" w:cs="Arial"/>
          <w:b/>
          <w:sz w:val="20"/>
          <w:szCs w:val="20"/>
        </w:rPr>
        <w:t xml:space="preserve"> podpisania </w:t>
      </w:r>
      <w:r w:rsidR="00E00A4D" w:rsidRPr="00706E8C">
        <w:rPr>
          <w:rFonts w:ascii="Arial" w:hAnsi="Arial" w:cs="Arial"/>
          <w:b/>
          <w:sz w:val="20"/>
          <w:szCs w:val="20"/>
        </w:rPr>
        <w:t xml:space="preserve">końcowego </w:t>
      </w:r>
      <w:r w:rsidR="00DC2124" w:rsidRPr="00706E8C">
        <w:rPr>
          <w:rFonts w:ascii="Arial" w:hAnsi="Arial" w:cs="Arial"/>
          <w:b/>
          <w:sz w:val="20"/>
          <w:szCs w:val="20"/>
        </w:rPr>
        <w:t>protokołu odbioru robót budowlanych.</w:t>
      </w:r>
    </w:p>
    <w:p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rsidR="00FC19D8" w:rsidRPr="00631818" w:rsidRDefault="00FC19D8" w:rsidP="002103F3">
      <w:pPr>
        <w:pStyle w:val="western"/>
        <w:numPr>
          <w:ilvl w:val="0"/>
          <w:numId w:val="27"/>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 xml:space="preserve">godnie z zapisem art.150 ust. 7,8 i 9  u.p.z.p. </w:t>
      </w:r>
      <w:r>
        <w:rPr>
          <w:rFonts w:ascii="Arial" w:hAnsi="Arial" w:cs="Arial"/>
          <w:kern w:val="0"/>
          <w:sz w:val="20"/>
          <w:szCs w:val="20"/>
          <w:lang w:bidi="ar-SA"/>
        </w:rPr>
        <w:t>cyt:</w:t>
      </w:r>
    </w:p>
    <w:p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rsidR="00D6573F" w:rsidRDefault="00D6573F">
      <w:pPr>
        <w:pStyle w:val="Tekstpodstawowy31"/>
        <w:jc w:val="both"/>
        <w:rPr>
          <w:sz w:val="2"/>
        </w:rPr>
      </w:pPr>
    </w:p>
    <w:p w:rsidR="00D6573F" w:rsidRDefault="00D6573F" w:rsidP="00BF11FE">
      <w:pPr>
        <w:pStyle w:val="Nagwek1"/>
        <w:numPr>
          <w:ilvl w:val="0"/>
          <w:numId w:val="15"/>
        </w:numPr>
        <w:tabs>
          <w:tab w:val="clear" w:pos="0"/>
        </w:tabs>
        <w:spacing w:after="0" w:line="240" w:lineRule="auto"/>
        <w:ind w:left="425" w:hanging="425"/>
        <w:jc w:val="both"/>
      </w:pPr>
      <w:bookmarkStart w:id="25" w:name="_Toc524426899"/>
      <w:r>
        <w:rPr>
          <w:sz w:val="20"/>
        </w:rPr>
        <w:t>Waluta w jakiej będą prowadzone rozliczenia niniejszego zamówienia publicznego.</w:t>
      </w:r>
      <w:bookmarkEnd w:id="25"/>
    </w:p>
    <w:p w:rsidR="00D6573F" w:rsidRDefault="00D6573F">
      <w:pPr>
        <w:pStyle w:val="Tekstpodstawowy21"/>
        <w:ind w:left="360"/>
        <w:rPr>
          <w:sz w:val="20"/>
        </w:rPr>
      </w:pPr>
      <w:r>
        <w:rPr>
          <w:sz w:val="20"/>
        </w:rPr>
        <w:t xml:space="preserve">Wszelkie rozliczenia związane z realizacją zamówienia publicznego, którego dotyczy niniejsza SIWZ dokonywane będą w </w:t>
      </w:r>
      <w:r>
        <w:rPr>
          <w:b/>
          <w:sz w:val="20"/>
        </w:rPr>
        <w:t>PLN</w:t>
      </w:r>
      <w:r>
        <w:rPr>
          <w:sz w:val="20"/>
        </w:rPr>
        <w:t xml:space="preserve">. </w:t>
      </w:r>
    </w:p>
    <w:p w:rsidR="00D6573F" w:rsidRDefault="00D6573F" w:rsidP="00616CD1">
      <w:pPr>
        <w:pStyle w:val="Nagwek1"/>
        <w:spacing w:after="0" w:line="240" w:lineRule="auto"/>
        <w:ind w:left="425" w:hanging="425"/>
        <w:jc w:val="both"/>
      </w:pPr>
      <w:bookmarkStart w:id="26" w:name="_Toc524426900"/>
      <w:r>
        <w:rPr>
          <w:sz w:val="20"/>
        </w:rPr>
        <w:t>14. Opis sposobu przygotowania oferty.</w:t>
      </w:r>
      <w:bookmarkEnd w:id="26"/>
    </w:p>
    <w:p w:rsidR="00D6573F" w:rsidRDefault="00D6573F">
      <w:pPr>
        <w:ind w:left="357"/>
        <w:jc w:val="both"/>
      </w:pPr>
      <w:r>
        <w:rPr>
          <w:rFonts w:ascii="Arial" w:hAnsi="Arial"/>
          <w:sz w:val="20"/>
        </w:rPr>
        <w:t>1.</w:t>
      </w:r>
      <w:r>
        <w:rPr>
          <w:rFonts w:ascii="Arial" w:hAnsi="Arial"/>
          <w:sz w:val="20"/>
        </w:rPr>
        <w:tab/>
        <w:t>Wymagania podstawowe.</w:t>
      </w:r>
    </w:p>
    <w:p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określającego(ych) status prawny Wykonawcy lub pełnomocnictwa (pełnomocnictw) wynika, iż do reprezentowania Wykonawcy upoważnionych jest łącznie kilka osób, dokumenty wchodzące w skład oferty muszą być podpisane przez wszystkie te osoby.</w:t>
      </w:r>
    </w:p>
    <w:p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rsidR="00D6573F" w:rsidRDefault="00D6573F">
      <w:pPr>
        <w:pStyle w:val="Nagwek2"/>
        <w:spacing w:before="60"/>
        <w:ind w:left="357"/>
      </w:pPr>
      <w:bookmarkStart w:id="27" w:name="_Toc524426901"/>
      <w:r>
        <w:rPr>
          <w:sz w:val="20"/>
        </w:rPr>
        <w:t>2.</w:t>
      </w:r>
      <w:r>
        <w:rPr>
          <w:sz w:val="20"/>
        </w:rPr>
        <w:tab/>
        <w:t>Forma oferty:</w:t>
      </w:r>
      <w:bookmarkEnd w:id="27"/>
    </w:p>
    <w:p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411F8A" w:rsidRPr="00A4740A" w:rsidRDefault="00D6573F" w:rsidP="00DD31C6">
      <w:pPr>
        <w:numPr>
          <w:ilvl w:val="0"/>
          <w:numId w:val="5"/>
        </w:numPr>
        <w:tabs>
          <w:tab w:val="left" w:pos="1080"/>
        </w:tabs>
        <w:ind w:left="1078" w:hanging="227"/>
        <w:jc w:val="both"/>
      </w:pPr>
      <w:r w:rsidRPr="00DD31C6">
        <w:rPr>
          <w:rFonts w:ascii="Arial" w:hAnsi="Arial"/>
          <w:sz w:val="20"/>
        </w:rPr>
        <w:t xml:space="preserve">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w:t>
      </w:r>
      <w:r w:rsidRPr="00DD31C6">
        <w:rPr>
          <w:rFonts w:ascii="Arial" w:hAnsi="Arial"/>
          <w:sz w:val="20"/>
        </w:rPr>
        <w:lastRenderedPageBreak/>
        <w:t>upoważnione są dwie lub więcej osób) podpisującą (podpisujące) ofertę zgodnie z treścią dokumentu określającego status prawny Wykonawcy lub treścią załączonego do oferty pełnomocnictwa.</w:t>
      </w:r>
    </w:p>
    <w:p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ppkt 1) Tomu I SIWZ </w:t>
      </w:r>
      <w:r>
        <w:rPr>
          <w:rFonts w:ascii="Arial" w:hAnsi="Arial" w:cs="Arial"/>
          <w:sz w:val="20"/>
          <w:szCs w:val="20"/>
        </w:rPr>
        <w:br/>
        <w:t>(jeżeli dotyczy).</w:t>
      </w:r>
    </w:p>
    <w:p w:rsidR="00D6573F" w:rsidRPr="000C5C8B"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pPr>
      <w:r>
        <w:rPr>
          <w:rFonts w:ascii="Arial" w:hAnsi="Arial"/>
          <w:sz w:val="20"/>
        </w:rPr>
        <w:t>Pożądane: Spis treści z wyszczególnieniem ilości stron wchodzących w skład oferty.</w:t>
      </w:r>
    </w:p>
    <w:p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rsidR="00D6573F" w:rsidRDefault="00D6573F">
      <w:pPr>
        <w:spacing w:before="80"/>
        <w:ind w:left="714"/>
        <w:jc w:val="both"/>
      </w:pPr>
      <w:r>
        <w:rPr>
          <w:rFonts w:ascii="Arial" w:hAnsi="Arial"/>
          <w:sz w:val="20"/>
        </w:rPr>
        <w:t>Wykonawca może zastrzec w ofercie (oświadczeniem zawartym w Formularzu Oferty), iż Zamawiający nie będzie mógł ujawnić informacji stanowiących tajemnicę przedsiębiorstwa w rozumieniu przepisów o zwalczaniu nieuczciwej konkurencji.</w:t>
      </w:r>
    </w:p>
    <w:p w:rsidR="00D6573F" w:rsidRDefault="00D6573F" w:rsidP="00502BC7">
      <w:pPr>
        <w:pStyle w:val="Nagwek1"/>
        <w:keepNext/>
        <w:spacing w:after="0"/>
        <w:jc w:val="both"/>
      </w:pPr>
      <w:bookmarkStart w:id="28" w:name="_Toc524426902"/>
      <w:r>
        <w:rPr>
          <w:sz w:val="20"/>
        </w:rPr>
        <w:t>15. Miejsce, termin i sposób złożenia oferty.</w:t>
      </w:r>
      <w:bookmarkEnd w:id="28"/>
    </w:p>
    <w:p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rsidR="00D6573F" w:rsidRDefault="00D6573F">
      <w:pPr>
        <w:tabs>
          <w:tab w:val="left" w:pos="709"/>
        </w:tabs>
        <w:spacing w:after="60"/>
        <w:ind w:left="709"/>
        <w:jc w:val="both"/>
      </w:pPr>
      <w:r>
        <w:rPr>
          <w:rFonts w:ascii="Arial" w:hAnsi="Arial"/>
          <w:b/>
          <w:sz w:val="20"/>
        </w:rPr>
        <w:t xml:space="preserve">Urzędzie Miasta Jelenia Góra, Wydział Zamówień Publicznych, ul. Sudecka 29, </w:t>
      </w:r>
      <w:r w:rsidR="00DF642D">
        <w:rPr>
          <w:rFonts w:ascii="Arial" w:hAnsi="Arial"/>
          <w:b/>
          <w:sz w:val="20"/>
        </w:rPr>
        <w:br/>
      </w:r>
      <w:r>
        <w:rPr>
          <w:rFonts w:ascii="Arial" w:hAnsi="Arial"/>
          <w:b/>
          <w:sz w:val="20"/>
        </w:rPr>
        <w:t>pok</w:t>
      </w:r>
      <w:r w:rsidR="00DF642D">
        <w:rPr>
          <w:rFonts w:ascii="Arial" w:hAnsi="Arial"/>
          <w:b/>
          <w:sz w:val="20"/>
        </w:rPr>
        <w:t>ój nr</w:t>
      </w:r>
      <w:r>
        <w:rPr>
          <w:rFonts w:ascii="Arial" w:hAnsi="Arial"/>
          <w:b/>
          <w:sz w:val="20"/>
        </w:rPr>
        <w:t xml:space="preserve"> 2</w:t>
      </w:r>
      <w:r w:rsidR="008E2721">
        <w:rPr>
          <w:rFonts w:ascii="Arial" w:hAnsi="Arial"/>
          <w:b/>
          <w:sz w:val="20"/>
        </w:rPr>
        <w:t>2</w:t>
      </w:r>
      <w:r>
        <w:rPr>
          <w:rFonts w:ascii="Arial" w:hAnsi="Arial"/>
          <w:b/>
          <w:sz w:val="20"/>
        </w:rPr>
        <w:t>, 58-500 Jelenia Góra, Polska,</w:t>
      </w:r>
      <w:r>
        <w:rPr>
          <w:rFonts w:ascii="Arial" w:hAnsi="Arial"/>
          <w:sz w:val="20"/>
        </w:rPr>
        <w:t xml:space="preserve"> w nieprzekraczalnym terminie:</w:t>
      </w:r>
    </w:p>
    <w:tbl>
      <w:tblPr>
        <w:tblW w:w="9141" w:type="dxa"/>
        <w:tblInd w:w="907" w:type="dxa"/>
        <w:tblLayout w:type="fixed"/>
        <w:tblCellMar>
          <w:left w:w="70" w:type="dxa"/>
          <w:right w:w="70" w:type="dxa"/>
        </w:tblCellMar>
        <w:tblLook w:val="0000"/>
      </w:tblPr>
      <w:tblGrid>
        <w:gridCol w:w="2856"/>
        <w:gridCol w:w="2544"/>
        <w:gridCol w:w="1800"/>
        <w:gridCol w:w="1941"/>
      </w:tblGrid>
      <w:tr w:rsidR="00D6573F" w:rsidTr="00F3391F">
        <w:trPr>
          <w:trHeight w:val="303"/>
        </w:trPr>
        <w:tc>
          <w:tcPr>
            <w:tcW w:w="2856" w:type="dxa"/>
            <w:tcBorders>
              <w:top w:val="single" w:sz="6" w:space="0" w:color="000001"/>
              <w:left w:val="single" w:sz="6" w:space="0" w:color="000001"/>
              <w:bottom w:val="single" w:sz="6" w:space="0" w:color="000001"/>
            </w:tcBorders>
            <w:shd w:val="clear" w:color="auto" w:fill="auto"/>
          </w:tcPr>
          <w:p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rsidR="00D6573F" w:rsidRDefault="00A21454" w:rsidP="00A21454">
            <w:pPr>
              <w:tabs>
                <w:tab w:val="left" w:pos="360"/>
              </w:tabs>
              <w:jc w:val="center"/>
            </w:pPr>
            <w:r>
              <w:rPr>
                <w:rFonts w:ascii="Arial" w:hAnsi="Arial"/>
                <w:b/>
                <w:sz w:val="20"/>
                <w:lang w:eastAsia="pl-PL"/>
              </w:rPr>
              <w:t>14</w:t>
            </w:r>
            <w:r w:rsidR="00F3391F">
              <w:rPr>
                <w:rFonts w:ascii="Arial" w:hAnsi="Arial"/>
                <w:b/>
                <w:sz w:val="20"/>
                <w:lang w:eastAsia="pl-PL"/>
              </w:rPr>
              <w:t xml:space="preserve"> </w:t>
            </w:r>
            <w:r w:rsidR="00F9063B">
              <w:rPr>
                <w:rFonts w:ascii="Arial" w:hAnsi="Arial"/>
                <w:b/>
                <w:sz w:val="20"/>
                <w:lang w:eastAsia="pl-PL"/>
              </w:rPr>
              <w:t>listopada</w:t>
            </w:r>
            <w:r w:rsidR="00A1450A" w:rsidRPr="002E0CC1">
              <w:rPr>
                <w:rFonts w:ascii="Arial" w:hAnsi="Arial"/>
                <w:b/>
                <w:sz w:val="20"/>
                <w:lang w:eastAsia="pl-PL"/>
              </w:rPr>
              <w:t xml:space="preserve"> </w:t>
            </w:r>
            <w:r w:rsidR="00613AEA" w:rsidRPr="002E0CC1">
              <w:rPr>
                <w:rFonts w:ascii="Arial" w:hAnsi="Arial"/>
                <w:b/>
                <w:sz w:val="20"/>
                <w:lang w:eastAsia="pl-PL"/>
              </w:rPr>
              <w:t>201</w:t>
            </w:r>
            <w:r w:rsidR="00F606D6" w:rsidRPr="002E0CC1">
              <w:rPr>
                <w:rFonts w:ascii="Arial" w:hAnsi="Arial"/>
                <w:b/>
                <w:sz w:val="20"/>
                <w:lang w:eastAsia="pl-PL"/>
              </w:rPr>
              <w:t>9</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10:00</w:t>
            </w:r>
          </w:p>
        </w:tc>
      </w:tr>
    </w:tbl>
    <w:p w:rsidR="00D6573F" w:rsidRDefault="00D6573F">
      <w:pPr>
        <w:spacing w:before="60"/>
        <w:jc w:val="both"/>
        <w:rPr>
          <w:rFonts w:ascii="Arial" w:hAnsi="Arial"/>
          <w:sz w:val="6"/>
          <w:lang w:eastAsia="pl-PL"/>
        </w:rPr>
      </w:pPr>
    </w:p>
    <w:p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rsidR="00DC2E0D" w:rsidRDefault="00DC2E0D" w:rsidP="00DC2E0D">
      <w:pPr>
        <w:ind w:left="284"/>
        <w:jc w:val="both"/>
      </w:pPr>
    </w:p>
    <w:p w:rsidR="00D6573F" w:rsidRDefault="00D6573F"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Urząd Miasta Jelenia Góra</w:t>
      </w:r>
      <w:r w:rsidR="00E84C93">
        <w:rPr>
          <w:rFonts w:ascii="Arial" w:hAnsi="Arial"/>
          <w:sz w:val="20"/>
          <w:lang w:eastAsia="pl-PL"/>
        </w:rPr>
        <w:t>, Wydział Zamówień Publicznych,</w:t>
      </w:r>
      <w:r>
        <w:rPr>
          <w:rFonts w:ascii="Arial" w:hAnsi="Arial"/>
          <w:sz w:val="20"/>
          <w:lang w:eastAsia="pl-PL"/>
        </w:rPr>
        <w:t xml:space="preserve"> ul. Sudecka 2</w:t>
      </w:r>
      <w:r w:rsidR="007F1DBA">
        <w:rPr>
          <w:rFonts w:ascii="Arial" w:hAnsi="Arial"/>
          <w:sz w:val="20"/>
          <w:lang w:eastAsia="pl-PL"/>
        </w:rPr>
        <w:t>9</w:t>
      </w:r>
      <w:r>
        <w:rPr>
          <w:rFonts w:ascii="Arial" w:hAnsi="Arial"/>
          <w:sz w:val="20"/>
          <w:lang w:eastAsia="pl-PL"/>
        </w:rPr>
        <w:t>, pokój 2</w:t>
      </w:r>
      <w:r w:rsidR="008E2721">
        <w:rPr>
          <w:rFonts w:ascii="Arial" w:hAnsi="Arial"/>
          <w:sz w:val="20"/>
          <w:lang w:eastAsia="pl-PL"/>
        </w:rPr>
        <w:t>2</w:t>
      </w:r>
      <w:r>
        <w:rPr>
          <w:rFonts w:ascii="Arial" w:hAnsi="Arial"/>
          <w:sz w:val="20"/>
          <w:lang w:eastAsia="pl-PL"/>
        </w:rPr>
        <w:t>, 58-500 Jelenia Góra</w:t>
      </w:r>
    </w:p>
    <w:p w:rsidR="00F606D6" w:rsidRPr="00F606D6"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rsidR="00D6573F" w:rsidRPr="00415434" w:rsidRDefault="00D6573F" w:rsidP="005774BC">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rPr>
          <w:rFonts w:ascii="Arial" w:hAnsi="Arial"/>
          <w:sz w:val="18"/>
          <w:szCs w:val="18"/>
        </w:rPr>
      </w:pPr>
      <w:r w:rsidRPr="00415434">
        <w:rPr>
          <w:rFonts w:ascii="Arial" w:hAnsi="Arial"/>
          <w:sz w:val="18"/>
          <w:szCs w:val="18"/>
        </w:rPr>
        <w:t xml:space="preserve">Nr postępowania: </w:t>
      </w:r>
      <w:r w:rsidR="0024459E">
        <w:rPr>
          <w:rFonts w:ascii="Arial" w:hAnsi="Arial"/>
          <w:b/>
          <w:sz w:val="18"/>
          <w:szCs w:val="18"/>
        </w:rPr>
        <w:t>RZ</w:t>
      </w:r>
      <w:r w:rsidRPr="007431F4">
        <w:rPr>
          <w:rFonts w:ascii="Arial" w:hAnsi="Arial"/>
          <w:b/>
          <w:sz w:val="18"/>
          <w:szCs w:val="18"/>
        </w:rPr>
        <w:t>.271.</w:t>
      </w:r>
      <w:r w:rsidR="00B53C40">
        <w:rPr>
          <w:rFonts w:ascii="Arial" w:hAnsi="Arial"/>
          <w:b/>
          <w:sz w:val="18"/>
          <w:szCs w:val="18"/>
        </w:rPr>
        <w:t>2</w:t>
      </w:r>
      <w:r w:rsidR="00F9063B">
        <w:rPr>
          <w:rFonts w:ascii="Arial" w:hAnsi="Arial"/>
          <w:b/>
          <w:sz w:val="18"/>
          <w:szCs w:val="18"/>
        </w:rPr>
        <w:t>2</w:t>
      </w:r>
      <w:r w:rsidR="00F606D6" w:rsidRPr="007431F4">
        <w:rPr>
          <w:rFonts w:ascii="Arial" w:hAnsi="Arial"/>
          <w:b/>
          <w:sz w:val="18"/>
          <w:szCs w:val="18"/>
        </w:rPr>
        <w:t>.2019</w:t>
      </w:r>
      <w:r w:rsidRPr="00415434">
        <w:rPr>
          <w:rFonts w:ascii="Arial" w:hAnsi="Arial"/>
          <w:sz w:val="18"/>
          <w:szCs w:val="18"/>
        </w:rPr>
        <w:tab/>
      </w:r>
      <w:r w:rsidRPr="00415434">
        <w:rPr>
          <w:rFonts w:ascii="Arial" w:hAnsi="Arial"/>
          <w:sz w:val="18"/>
          <w:szCs w:val="18"/>
        </w:rPr>
        <w:tab/>
      </w:r>
    </w:p>
    <w:p w:rsid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F9063B" w:rsidRPr="00BC2ACE">
        <w:rPr>
          <w:rFonts w:ascii="Arial" w:hAnsi="Arial"/>
          <w:b/>
          <w:sz w:val="20"/>
          <w:szCs w:val="20"/>
        </w:rPr>
        <w:t>Przebudowa ulicy Drzymały i Flisaków w Jeleniej Górze</w:t>
      </w:r>
      <w:r w:rsidR="00445C7C">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 xml:space="preserve"> </w:t>
      </w:r>
    </w:p>
    <w:p w:rsidR="00445C7C" w:rsidRPr="00F606D6" w:rsidRDefault="00445C7C"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p>
    <w:p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 xml:space="preserve">Nie otwierać przed dniem </w:t>
      </w:r>
      <w:r w:rsidR="00A21454">
        <w:rPr>
          <w:rFonts w:ascii="Arial" w:hAnsi="Arial"/>
          <w:b/>
          <w:sz w:val="20"/>
          <w:lang w:eastAsia="pl-PL"/>
        </w:rPr>
        <w:t>14</w:t>
      </w:r>
      <w:r w:rsidR="00F9063B">
        <w:rPr>
          <w:rFonts w:ascii="Arial" w:hAnsi="Arial"/>
          <w:b/>
          <w:sz w:val="20"/>
          <w:lang w:eastAsia="pl-PL"/>
        </w:rPr>
        <w:t xml:space="preserve"> listopada</w:t>
      </w:r>
      <w:r w:rsidR="00F9063B" w:rsidRPr="002E0CC1">
        <w:rPr>
          <w:rFonts w:ascii="Arial" w:hAnsi="Arial"/>
          <w:b/>
          <w:sz w:val="20"/>
          <w:lang w:eastAsia="pl-PL"/>
        </w:rPr>
        <w:t xml:space="preserve"> 2019 r.</w:t>
      </w:r>
      <w:r w:rsidR="00F9063B">
        <w:rPr>
          <w:rFonts w:ascii="Arial" w:hAnsi="Arial"/>
          <w:b/>
          <w:sz w:val="20"/>
          <w:lang w:eastAsia="pl-PL"/>
        </w:rPr>
        <w:t xml:space="preserve"> </w:t>
      </w:r>
      <w:r w:rsidR="00D6573F" w:rsidRPr="00B448BC">
        <w:rPr>
          <w:rFonts w:ascii="Arial" w:hAnsi="Arial"/>
          <w:b/>
          <w:sz w:val="20"/>
          <w:szCs w:val="20"/>
        </w:rPr>
        <w:t>godz. 11:00</w:t>
      </w:r>
    </w:p>
    <w:p w:rsidR="00D6573F" w:rsidRDefault="00D6573F" w:rsidP="00BF11FE">
      <w:pPr>
        <w:pStyle w:val="Nagwek1"/>
        <w:numPr>
          <w:ilvl w:val="0"/>
          <w:numId w:val="16"/>
        </w:numPr>
        <w:tabs>
          <w:tab w:val="clear" w:pos="0"/>
        </w:tabs>
        <w:spacing w:before="60" w:after="0" w:line="240" w:lineRule="auto"/>
        <w:ind w:left="0" w:firstLine="0"/>
        <w:jc w:val="both"/>
      </w:pPr>
      <w:bookmarkStart w:id="29" w:name="_Toc524426903"/>
      <w:r>
        <w:rPr>
          <w:sz w:val="20"/>
        </w:rPr>
        <w:t>Miejsce i termin otwarcia ofert.</w:t>
      </w:r>
      <w:bookmarkEnd w:id="29"/>
    </w:p>
    <w:p w:rsidR="00D6573F" w:rsidRDefault="00D6573F">
      <w:pPr>
        <w:pStyle w:val="Stopka"/>
        <w:spacing w:before="60" w:after="120"/>
        <w:ind w:left="357"/>
        <w:jc w:val="both"/>
      </w:pPr>
      <w:r>
        <w:rPr>
          <w:sz w:val="20"/>
        </w:rPr>
        <w:t xml:space="preserve">Otwarcie ofert nastąpi w siedzibie Zamawiającego w </w:t>
      </w:r>
      <w:r>
        <w:rPr>
          <w:b/>
          <w:sz w:val="20"/>
        </w:rPr>
        <w:t xml:space="preserve">Urzędzie </w:t>
      </w:r>
      <w:r>
        <w:rPr>
          <w:b/>
          <w:sz w:val="20"/>
          <w:lang w:eastAsia="pl-PL"/>
        </w:rPr>
        <w:t>Miasta Jelenia Góra</w:t>
      </w:r>
      <w:r>
        <w:rPr>
          <w:sz w:val="20"/>
        </w:rPr>
        <w:t>,</w:t>
      </w:r>
      <w:r w:rsidR="0021369D">
        <w:rPr>
          <w:sz w:val="20"/>
        </w:rPr>
        <w:t xml:space="preserve"> </w:t>
      </w:r>
      <w:r w:rsidR="0021369D" w:rsidRPr="0021369D">
        <w:rPr>
          <w:b/>
          <w:sz w:val="20"/>
        </w:rPr>
        <w:t xml:space="preserve">w Wydziale Zamówień Publicznych </w:t>
      </w:r>
      <w:r w:rsidRPr="0021369D">
        <w:rPr>
          <w:b/>
          <w:sz w:val="20"/>
        </w:rPr>
        <w:t xml:space="preserve"> </w:t>
      </w:r>
      <w:r w:rsidRPr="0021369D">
        <w:rPr>
          <w:b/>
          <w:sz w:val="20"/>
          <w:lang w:eastAsia="pl-PL"/>
        </w:rPr>
        <w:t xml:space="preserve">ul. </w:t>
      </w:r>
      <w:r>
        <w:rPr>
          <w:b/>
          <w:sz w:val="20"/>
          <w:lang w:eastAsia="pl-PL"/>
        </w:rPr>
        <w:t>Sudecka 29, pokój nr 21, 58-500 Jelenia Góra, Polska</w:t>
      </w:r>
    </w:p>
    <w:tbl>
      <w:tblPr>
        <w:tblW w:w="0" w:type="auto"/>
        <w:tblInd w:w="907" w:type="dxa"/>
        <w:tblLayout w:type="fixed"/>
        <w:tblCellMar>
          <w:left w:w="70" w:type="dxa"/>
          <w:right w:w="70" w:type="dxa"/>
        </w:tblCellMar>
        <w:tblLook w:val="0000"/>
      </w:tblPr>
      <w:tblGrid>
        <w:gridCol w:w="2856"/>
        <w:gridCol w:w="2349"/>
        <w:gridCol w:w="1691"/>
        <w:gridCol w:w="2050"/>
      </w:tblGrid>
      <w:tr w:rsidR="00D6573F">
        <w:trPr>
          <w:trHeight w:val="269"/>
        </w:trPr>
        <w:tc>
          <w:tcPr>
            <w:tcW w:w="2856" w:type="dxa"/>
            <w:tcBorders>
              <w:top w:val="single" w:sz="6" w:space="0" w:color="000001"/>
              <w:left w:val="single" w:sz="6" w:space="0" w:color="000001"/>
              <w:bottom w:val="single" w:sz="6" w:space="0" w:color="000001"/>
            </w:tcBorders>
            <w:shd w:val="clear" w:color="auto" w:fill="auto"/>
            <w:vAlign w:val="center"/>
          </w:tcPr>
          <w:p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rsidR="00D6573F" w:rsidRDefault="00A21454" w:rsidP="00B53C40">
            <w:pPr>
              <w:tabs>
                <w:tab w:val="left" w:pos="360"/>
              </w:tabs>
              <w:jc w:val="center"/>
            </w:pPr>
            <w:r>
              <w:rPr>
                <w:rFonts w:ascii="Arial" w:hAnsi="Arial"/>
                <w:b/>
                <w:sz w:val="20"/>
                <w:lang w:eastAsia="pl-PL"/>
              </w:rPr>
              <w:t>14</w:t>
            </w:r>
            <w:r w:rsidR="00F9063B">
              <w:rPr>
                <w:rFonts w:ascii="Arial" w:hAnsi="Arial"/>
                <w:b/>
                <w:sz w:val="20"/>
                <w:lang w:eastAsia="pl-PL"/>
              </w:rPr>
              <w:t xml:space="preserve"> listopada</w:t>
            </w:r>
            <w:r w:rsidR="00F9063B" w:rsidRPr="002E0CC1">
              <w:rPr>
                <w:rFonts w:ascii="Arial" w:hAnsi="Arial"/>
                <w:b/>
                <w:sz w:val="20"/>
                <w:lang w:eastAsia="pl-PL"/>
              </w:rPr>
              <w:t xml:space="preserve"> 2019 r.</w:t>
            </w:r>
          </w:p>
        </w:tc>
        <w:tc>
          <w:tcPr>
            <w:tcW w:w="1691" w:type="dxa"/>
            <w:tcBorders>
              <w:top w:val="single" w:sz="6" w:space="0" w:color="000001"/>
              <w:left w:val="single" w:sz="6" w:space="0" w:color="000001"/>
              <w:bottom w:val="single" w:sz="6" w:space="0" w:color="000001"/>
            </w:tcBorders>
            <w:shd w:val="clear" w:color="auto" w:fill="auto"/>
            <w:vAlign w:val="center"/>
          </w:tcPr>
          <w:p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center"/>
            </w:pPr>
            <w:r>
              <w:rPr>
                <w:rFonts w:ascii="Arial" w:hAnsi="Arial"/>
                <w:b/>
                <w:sz w:val="20"/>
                <w:lang w:eastAsia="pl-PL"/>
              </w:rPr>
              <w:t>11:00</w:t>
            </w:r>
          </w:p>
        </w:tc>
      </w:tr>
    </w:tbl>
    <w:p w:rsidR="00D6573F" w:rsidRDefault="00D6573F" w:rsidP="00BF11FE">
      <w:pPr>
        <w:pStyle w:val="Nagwek1"/>
        <w:keepNext/>
        <w:numPr>
          <w:ilvl w:val="0"/>
          <w:numId w:val="16"/>
        </w:numPr>
        <w:tabs>
          <w:tab w:val="clear" w:pos="0"/>
        </w:tabs>
        <w:spacing w:before="60" w:after="0" w:line="240" w:lineRule="auto"/>
        <w:ind w:left="0" w:firstLine="0"/>
        <w:jc w:val="both"/>
      </w:pPr>
      <w:bookmarkStart w:id="30" w:name="_Toc524426904"/>
      <w:r>
        <w:rPr>
          <w:sz w:val="20"/>
        </w:rPr>
        <w:t>Termin związania ofertą</w:t>
      </w:r>
      <w:bookmarkEnd w:id="30"/>
    </w:p>
    <w:p w:rsidR="00847B73" w:rsidRPr="00AC0ABA" w:rsidRDefault="00D6573F">
      <w:pPr>
        <w:pStyle w:val="Nagwek2"/>
        <w:ind w:left="360"/>
        <w:rPr>
          <w:sz w:val="20"/>
        </w:rPr>
      </w:pPr>
      <w:bookmarkStart w:id="31" w:name="_Toc524426905"/>
      <w:r>
        <w:rPr>
          <w:sz w:val="20"/>
        </w:rPr>
        <w:t>Wykonawca pozostaje związany złożoną ofertą przez 30 dni. Bieg terminu związania ofertą rozpoczyna się wraz z upływem terminu składania ofert.</w:t>
      </w:r>
      <w:bookmarkEnd w:id="31"/>
    </w:p>
    <w:p w:rsidR="00D6573F" w:rsidRDefault="00D6573F" w:rsidP="00BF11FE">
      <w:pPr>
        <w:pStyle w:val="Nagwek1"/>
        <w:keepNext/>
        <w:numPr>
          <w:ilvl w:val="0"/>
          <w:numId w:val="16"/>
        </w:numPr>
        <w:tabs>
          <w:tab w:val="clear" w:pos="0"/>
        </w:tabs>
        <w:spacing w:after="0" w:line="240" w:lineRule="auto"/>
        <w:ind w:left="0" w:firstLine="0"/>
        <w:jc w:val="both"/>
      </w:pPr>
      <w:bookmarkStart w:id="32" w:name="_Toc524426906"/>
      <w:r>
        <w:rPr>
          <w:sz w:val="20"/>
        </w:rPr>
        <w:t>Opis sposobu obliczenia ceny.</w:t>
      </w:r>
      <w:bookmarkEnd w:id="32"/>
    </w:p>
    <w:p w:rsidR="003E462F" w:rsidRDefault="00D6573F" w:rsidP="00BF11FE">
      <w:pPr>
        <w:numPr>
          <w:ilvl w:val="0"/>
          <w:numId w:val="14"/>
        </w:numPr>
        <w:tabs>
          <w:tab w:val="left" w:pos="360"/>
        </w:tabs>
        <w:ind w:left="709" w:hanging="345"/>
        <w:jc w:val="both"/>
      </w:pPr>
      <w:r>
        <w:rPr>
          <w:rFonts w:ascii="Arial" w:hAnsi="Arial"/>
          <w:sz w:val="20"/>
        </w:rPr>
        <w:t>Podana w ofercie cena ryczałtowa (łącznie z podatkiem od towarów i usług VAT) musi być wyrażona w</w:t>
      </w:r>
      <w:r w:rsidR="00642D79">
        <w:rPr>
          <w:rFonts w:ascii="Arial" w:hAnsi="Arial"/>
          <w:sz w:val="20"/>
        </w:rPr>
        <w:t> </w:t>
      </w:r>
      <w:r>
        <w:rPr>
          <w:rFonts w:ascii="Arial" w:hAnsi="Arial"/>
          <w:b/>
          <w:sz w:val="20"/>
        </w:rPr>
        <w:t xml:space="preserve">PLN </w:t>
      </w:r>
      <w:r>
        <w:rPr>
          <w:rFonts w:ascii="Arial" w:hAnsi="Arial"/>
          <w:sz w:val="20"/>
        </w:rPr>
        <w:t>i podana z dokładnością do dwóch (2) miejsc po przecinku.</w:t>
      </w:r>
    </w:p>
    <w:p w:rsidR="00D6573F" w:rsidRDefault="00D6573F" w:rsidP="00BF11FE">
      <w:pPr>
        <w:numPr>
          <w:ilvl w:val="0"/>
          <w:numId w:val="14"/>
        </w:numPr>
        <w:tabs>
          <w:tab w:val="left" w:pos="360"/>
        </w:tabs>
        <w:ind w:left="709" w:hanging="345"/>
        <w:jc w:val="both"/>
      </w:pPr>
      <w:r>
        <w:rPr>
          <w:rFonts w:ascii="Arial" w:hAnsi="Arial"/>
          <w:sz w:val="20"/>
        </w:rPr>
        <w:t>Cena musi uwzględniać wszystkie wymagania niniejszej SIWZ oraz obejmować wszelkie koszty, jakie doświadczony Wykonawca powinien przewidzieć do poniesienia z tytułu należytej oraz zgodnej z</w:t>
      </w:r>
      <w:r w:rsidR="00642D79">
        <w:rPr>
          <w:rFonts w:ascii="Arial" w:hAnsi="Arial"/>
          <w:sz w:val="20"/>
        </w:rPr>
        <w:t> </w:t>
      </w:r>
      <w:r>
        <w:rPr>
          <w:rFonts w:ascii="Arial" w:hAnsi="Arial"/>
          <w:sz w:val="20"/>
        </w:rPr>
        <w:t xml:space="preserve">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rsidR="00D6573F" w:rsidRDefault="00D6573F" w:rsidP="00AA02CD">
      <w:pPr>
        <w:tabs>
          <w:tab w:val="left" w:pos="709"/>
        </w:tabs>
        <w:spacing w:before="40"/>
        <w:ind w:left="709" w:hanging="345"/>
        <w:jc w:val="both"/>
        <w:rPr>
          <w:rFonts w:ascii="Arial" w:hAnsi="Arial"/>
          <w:sz w:val="20"/>
        </w:rPr>
      </w:pPr>
      <w:r>
        <w:rPr>
          <w:rFonts w:ascii="Arial" w:hAnsi="Arial"/>
          <w:sz w:val="20"/>
        </w:rPr>
        <w:t>3.</w:t>
      </w:r>
      <w:r>
        <w:rPr>
          <w:rFonts w:ascii="Arial" w:hAnsi="Arial"/>
          <w:b/>
          <w:sz w:val="20"/>
        </w:rPr>
        <w:t xml:space="preserve"> </w:t>
      </w:r>
      <w:r>
        <w:rPr>
          <w:rFonts w:ascii="Arial" w:hAnsi="Arial"/>
          <w:b/>
          <w:sz w:val="20"/>
        </w:rPr>
        <w:tab/>
        <w:t>Cena</w:t>
      </w:r>
      <w:r w:rsidR="00932669">
        <w:rPr>
          <w:rFonts w:ascii="Arial" w:hAnsi="Arial"/>
          <w:b/>
          <w:sz w:val="20"/>
        </w:rPr>
        <w:t xml:space="preserve"> ryczałtowa brutto</w:t>
      </w:r>
      <w:r>
        <w:rPr>
          <w:rFonts w:ascii="Arial" w:hAnsi="Arial"/>
          <w:b/>
          <w:sz w:val="20"/>
        </w:rPr>
        <w:t xml:space="preserve"> </w:t>
      </w:r>
      <w:r w:rsidR="00932669">
        <w:rPr>
          <w:rFonts w:ascii="Arial" w:hAnsi="Arial"/>
          <w:b/>
          <w:sz w:val="20"/>
        </w:rPr>
        <w:t xml:space="preserve">oferty </w:t>
      </w:r>
      <w:r>
        <w:rPr>
          <w:rFonts w:ascii="Arial" w:hAnsi="Arial"/>
          <w:b/>
          <w:sz w:val="20"/>
        </w:rPr>
        <w:t xml:space="preserve">= wartość </w:t>
      </w:r>
      <w:r w:rsidR="006B7CBA">
        <w:rPr>
          <w:rFonts w:ascii="Arial" w:hAnsi="Arial"/>
          <w:b/>
          <w:sz w:val="20"/>
        </w:rPr>
        <w:t xml:space="preserve">ryczałtowa </w:t>
      </w:r>
      <w:r>
        <w:rPr>
          <w:rFonts w:ascii="Arial" w:hAnsi="Arial"/>
          <w:b/>
          <w:sz w:val="20"/>
        </w:rPr>
        <w:t xml:space="preserve">netto </w:t>
      </w:r>
      <w:r w:rsidR="006B7CBA">
        <w:rPr>
          <w:rFonts w:ascii="Arial" w:hAnsi="Arial"/>
          <w:b/>
          <w:sz w:val="20"/>
        </w:rPr>
        <w:t xml:space="preserve">oferty </w:t>
      </w:r>
      <w:r>
        <w:rPr>
          <w:rFonts w:ascii="Arial" w:hAnsi="Arial"/>
          <w:b/>
          <w:sz w:val="20"/>
        </w:rPr>
        <w:t xml:space="preserve">+ podatek VAT, </w:t>
      </w:r>
      <w:r w:rsidRPr="00B53C40">
        <w:rPr>
          <w:rFonts w:ascii="Arial" w:hAnsi="Arial"/>
          <w:sz w:val="20"/>
          <w:u w:val="single"/>
        </w:rPr>
        <w:t>gdzie podatek VAT należy obliczyć z zaokrągleniem do dwóch miejsc po przecinku.</w:t>
      </w:r>
    </w:p>
    <w:p w:rsidR="00A651C2" w:rsidRDefault="00D6573F" w:rsidP="00312997">
      <w:pPr>
        <w:tabs>
          <w:tab w:val="left" w:pos="741"/>
        </w:tabs>
        <w:spacing w:before="40"/>
        <w:ind w:left="709" w:hanging="345"/>
        <w:jc w:val="both"/>
        <w:rPr>
          <w:rFonts w:ascii="Arial" w:hAnsi="Arial"/>
          <w:sz w:val="20"/>
        </w:rPr>
      </w:pPr>
      <w:r>
        <w:rPr>
          <w:rFonts w:ascii="Arial" w:hAnsi="Arial"/>
          <w:sz w:val="20"/>
        </w:rPr>
        <w:lastRenderedPageBreak/>
        <w:t xml:space="preserve">4. </w:t>
      </w:r>
      <w:r>
        <w:rPr>
          <w:rFonts w:ascii="Arial" w:hAnsi="Arial"/>
          <w:sz w:val="20"/>
        </w:rPr>
        <w:tab/>
        <w:t>Cena oferty stanowić będzie</w:t>
      </w:r>
      <w:r w:rsidR="00312997">
        <w:rPr>
          <w:rFonts w:ascii="Arial" w:hAnsi="Arial"/>
          <w:sz w:val="20"/>
        </w:rPr>
        <w:t xml:space="preserve"> (</w:t>
      </w:r>
      <w:r w:rsidR="001E1478">
        <w:rPr>
          <w:rFonts w:ascii="Arial" w:hAnsi="Arial"/>
          <w:sz w:val="20"/>
        </w:rPr>
        <w:t>obliczona</w:t>
      </w:r>
      <w:r w:rsidR="002D47D5">
        <w:rPr>
          <w:rFonts w:ascii="Arial" w:hAnsi="Arial"/>
          <w:sz w:val="20"/>
        </w:rPr>
        <w:t xml:space="preserve"> wg wzoru poniżej</w:t>
      </w:r>
      <w:r w:rsidR="00312997">
        <w:rPr>
          <w:rFonts w:ascii="Arial" w:hAnsi="Arial"/>
          <w:sz w:val="20"/>
        </w:rPr>
        <w:t>), sumę</w:t>
      </w:r>
      <w:r w:rsidR="002D47D5">
        <w:rPr>
          <w:rFonts w:ascii="Arial" w:hAnsi="Arial"/>
          <w:sz w:val="20"/>
        </w:rPr>
        <w:t xml:space="preserve"> wynagrodzenia ryczałtowego oraz wynagrodzenia ryczałtowo – obmiarowego </w:t>
      </w:r>
      <w:r w:rsidR="00312997">
        <w:rPr>
          <w:rFonts w:ascii="Arial" w:hAnsi="Arial"/>
          <w:sz w:val="20"/>
        </w:rPr>
        <w:t xml:space="preserve">wyliczonego w oparciu o jednostkowe ceny ryczałtowe podane </w:t>
      </w:r>
      <w:r w:rsidR="00A651C2">
        <w:rPr>
          <w:rFonts w:ascii="Arial" w:hAnsi="Arial"/>
          <w:sz w:val="20"/>
        </w:rPr>
        <w:t xml:space="preserve">w </w:t>
      </w:r>
      <w:r w:rsidR="002D47D5">
        <w:rPr>
          <w:rFonts w:ascii="Arial" w:hAnsi="Arial"/>
          <w:sz w:val="20"/>
        </w:rPr>
        <w:t>Formularz</w:t>
      </w:r>
      <w:r w:rsidR="00A651C2">
        <w:rPr>
          <w:rFonts w:ascii="Arial" w:hAnsi="Arial"/>
          <w:sz w:val="20"/>
        </w:rPr>
        <w:t>u</w:t>
      </w:r>
      <w:r w:rsidR="002D47D5">
        <w:rPr>
          <w:rFonts w:ascii="Arial" w:hAnsi="Arial"/>
          <w:sz w:val="20"/>
        </w:rPr>
        <w:t xml:space="preserve"> oferty w zakresie robót </w:t>
      </w:r>
      <w:r w:rsidR="00383D4E">
        <w:rPr>
          <w:rFonts w:ascii="Arial" w:hAnsi="Arial"/>
          <w:sz w:val="20"/>
        </w:rPr>
        <w:t xml:space="preserve">dotyczących remontu płyty konstrukcji mostu oraz odcinkowej naprawie uszkodzonych odcinków </w:t>
      </w:r>
      <w:r w:rsidR="00642D79">
        <w:rPr>
          <w:rFonts w:ascii="Arial" w:hAnsi="Arial"/>
          <w:sz w:val="20"/>
        </w:rPr>
        <w:t xml:space="preserve">głównego </w:t>
      </w:r>
      <w:r w:rsidR="00383D4E">
        <w:rPr>
          <w:rFonts w:ascii="Arial" w:hAnsi="Arial"/>
          <w:sz w:val="20"/>
        </w:rPr>
        <w:t>kanału deszczowego</w:t>
      </w:r>
      <w:r w:rsidR="00A651C2">
        <w:rPr>
          <w:rFonts w:ascii="Arial" w:hAnsi="Arial"/>
          <w:sz w:val="20"/>
        </w:rPr>
        <w:t>.</w:t>
      </w:r>
    </w:p>
    <w:p w:rsidR="00001061" w:rsidRDefault="00001061" w:rsidP="00A651C2">
      <w:pPr>
        <w:tabs>
          <w:tab w:val="left" w:pos="741"/>
        </w:tabs>
        <w:spacing w:before="40"/>
        <w:ind w:left="709" w:hanging="345"/>
        <w:jc w:val="center"/>
        <w:rPr>
          <w:rFonts w:ascii="Arial" w:hAnsi="Arial"/>
          <w:sz w:val="20"/>
        </w:rPr>
      </w:pPr>
    </w:p>
    <w:p w:rsidR="00D6573F" w:rsidRDefault="00A651C2" w:rsidP="00A651C2">
      <w:pPr>
        <w:tabs>
          <w:tab w:val="left" w:pos="741"/>
        </w:tabs>
        <w:spacing w:before="40"/>
        <w:ind w:left="709" w:hanging="345"/>
        <w:jc w:val="center"/>
        <w:rPr>
          <w:rFonts w:ascii="Arial" w:hAnsi="Arial"/>
          <w:sz w:val="20"/>
        </w:rPr>
      </w:pPr>
      <w:r>
        <w:rPr>
          <w:rFonts w:ascii="Arial" w:hAnsi="Arial"/>
          <w:sz w:val="20"/>
        </w:rPr>
        <w:t>C = (R) + (R/O)</w:t>
      </w:r>
    </w:p>
    <w:p w:rsidR="00A651C2" w:rsidRDefault="00A651C2" w:rsidP="00A651C2">
      <w:pPr>
        <w:tabs>
          <w:tab w:val="left" w:pos="741"/>
        </w:tabs>
        <w:spacing w:before="40"/>
        <w:ind w:left="709"/>
        <w:rPr>
          <w:rFonts w:ascii="Arial" w:hAnsi="Arial"/>
          <w:sz w:val="20"/>
        </w:rPr>
      </w:pPr>
      <w:r>
        <w:rPr>
          <w:rFonts w:ascii="Arial" w:hAnsi="Arial"/>
          <w:sz w:val="20"/>
        </w:rPr>
        <w:t>gdzie:</w:t>
      </w:r>
    </w:p>
    <w:tbl>
      <w:tblPr>
        <w:tblStyle w:val="Tabela-Siatka"/>
        <w:tblW w:w="93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8505"/>
      </w:tblGrid>
      <w:tr w:rsidR="00A651C2" w:rsidRPr="00A651C2" w:rsidTr="00A651C2">
        <w:tc>
          <w:tcPr>
            <w:tcW w:w="817" w:type="dxa"/>
          </w:tcPr>
          <w:p w:rsidR="00A651C2" w:rsidRPr="00A651C2" w:rsidRDefault="00A651C2" w:rsidP="00A651C2">
            <w:pPr>
              <w:tabs>
                <w:tab w:val="left" w:pos="741"/>
              </w:tabs>
              <w:spacing w:before="40"/>
              <w:rPr>
                <w:rFonts w:ascii="Arial" w:hAnsi="Arial" w:cs="Arial"/>
                <w:sz w:val="20"/>
                <w:szCs w:val="20"/>
              </w:rPr>
            </w:pPr>
            <w:r w:rsidRPr="00A651C2">
              <w:rPr>
                <w:rFonts w:ascii="Arial" w:hAnsi="Arial" w:cs="Arial"/>
                <w:sz w:val="20"/>
                <w:szCs w:val="20"/>
              </w:rPr>
              <w:t>C</w:t>
            </w:r>
          </w:p>
        </w:tc>
        <w:tc>
          <w:tcPr>
            <w:tcW w:w="8505" w:type="dxa"/>
          </w:tcPr>
          <w:p w:rsidR="00A651C2" w:rsidRPr="00A651C2" w:rsidRDefault="00A651C2" w:rsidP="00A651C2">
            <w:pPr>
              <w:tabs>
                <w:tab w:val="left" w:pos="741"/>
              </w:tabs>
              <w:spacing w:before="40"/>
              <w:rPr>
                <w:rFonts w:ascii="Arial" w:hAnsi="Arial" w:cs="Arial"/>
                <w:sz w:val="20"/>
                <w:szCs w:val="20"/>
              </w:rPr>
            </w:pPr>
            <w:r>
              <w:rPr>
                <w:rFonts w:ascii="Arial" w:hAnsi="Arial" w:cs="Arial"/>
                <w:sz w:val="20"/>
                <w:szCs w:val="20"/>
              </w:rPr>
              <w:t>- Cena oferty,</w:t>
            </w:r>
          </w:p>
        </w:tc>
      </w:tr>
      <w:tr w:rsidR="00A651C2" w:rsidRPr="00A651C2" w:rsidTr="00A651C2">
        <w:tc>
          <w:tcPr>
            <w:tcW w:w="817" w:type="dxa"/>
          </w:tcPr>
          <w:p w:rsidR="00A651C2" w:rsidRPr="00A651C2" w:rsidRDefault="00A651C2" w:rsidP="00A651C2">
            <w:pPr>
              <w:tabs>
                <w:tab w:val="left" w:pos="741"/>
              </w:tabs>
              <w:spacing w:before="40"/>
              <w:rPr>
                <w:rFonts w:ascii="Arial" w:hAnsi="Arial" w:cs="Arial"/>
                <w:sz w:val="20"/>
                <w:szCs w:val="20"/>
              </w:rPr>
            </w:pPr>
            <w:r>
              <w:rPr>
                <w:rFonts w:ascii="Arial" w:hAnsi="Arial" w:cs="Arial"/>
                <w:sz w:val="20"/>
                <w:szCs w:val="20"/>
              </w:rPr>
              <w:t>(R)</w:t>
            </w:r>
          </w:p>
        </w:tc>
        <w:tc>
          <w:tcPr>
            <w:tcW w:w="8505" w:type="dxa"/>
          </w:tcPr>
          <w:p w:rsidR="00A651C2" w:rsidRPr="00A651C2" w:rsidRDefault="00A651C2" w:rsidP="00A651C2">
            <w:pPr>
              <w:tabs>
                <w:tab w:val="left" w:pos="741"/>
              </w:tabs>
              <w:spacing w:before="40"/>
              <w:rPr>
                <w:rFonts w:ascii="Arial" w:hAnsi="Arial" w:cs="Arial"/>
                <w:sz w:val="20"/>
                <w:szCs w:val="20"/>
              </w:rPr>
            </w:pPr>
            <w:r>
              <w:rPr>
                <w:rFonts w:ascii="Arial" w:hAnsi="Arial" w:cs="Arial"/>
                <w:sz w:val="20"/>
                <w:szCs w:val="20"/>
              </w:rPr>
              <w:t>- Wynagrodzenie ryczałtowe,</w:t>
            </w:r>
          </w:p>
        </w:tc>
      </w:tr>
      <w:tr w:rsidR="00A651C2" w:rsidRPr="00A651C2" w:rsidTr="00A651C2">
        <w:tc>
          <w:tcPr>
            <w:tcW w:w="817" w:type="dxa"/>
          </w:tcPr>
          <w:p w:rsidR="00A651C2" w:rsidRPr="00A651C2" w:rsidRDefault="00A651C2" w:rsidP="00A651C2">
            <w:pPr>
              <w:tabs>
                <w:tab w:val="left" w:pos="741"/>
              </w:tabs>
              <w:spacing w:before="40"/>
              <w:rPr>
                <w:rFonts w:ascii="Arial" w:hAnsi="Arial" w:cs="Arial"/>
                <w:sz w:val="20"/>
                <w:szCs w:val="20"/>
              </w:rPr>
            </w:pPr>
            <w:r>
              <w:rPr>
                <w:rFonts w:ascii="Arial" w:hAnsi="Arial" w:cs="Arial"/>
                <w:sz w:val="20"/>
                <w:szCs w:val="20"/>
              </w:rPr>
              <w:t>(R/O)</w:t>
            </w:r>
          </w:p>
        </w:tc>
        <w:tc>
          <w:tcPr>
            <w:tcW w:w="8505" w:type="dxa"/>
          </w:tcPr>
          <w:p w:rsidR="00A651C2" w:rsidRPr="00A651C2" w:rsidRDefault="00A651C2" w:rsidP="00312997">
            <w:pPr>
              <w:tabs>
                <w:tab w:val="left" w:pos="741"/>
              </w:tabs>
              <w:spacing w:before="40"/>
              <w:ind w:left="175" w:hanging="175"/>
              <w:rPr>
                <w:rFonts w:ascii="Arial" w:hAnsi="Arial" w:cs="Arial"/>
                <w:sz w:val="20"/>
                <w:szCs w:val="20"/>
              </w:rPr>
            </w:pPr>
            <w:r>
              <w:rPr>
                <w:rFonts w:ascii="Arial" w:hAnsi="Arial" w:cs="Arial"/>
                <w:sz w:val="20"/>
                <w:szCs w:val="20"/>
              </w:rPr>
              <w:t xml:space="preserve">- Wynagrodzenie ryczałtowo – obmiarowe </w:t>
            </w:r>
            <w:r w:rsidR="00312997">
              <w:rPr>
                <w:rFonts w:ascii="Arial" w:hAnsi="Arial" w:cs="Arial"/>
                <w:sz w:val="20"/>
                <w:szCs w:val="20"/>
              </w:rPr>
              <w:t>wyliczone w oparciu o jednostkowe ceny ryczałtowe za dany zakres zamówienia</w:t>
            </w:r>
            <w:r>
              <w:rPr>
                <w:rFonts w:ascii="Arial" w:hAnsi="Arial" w:cs="Arial"/>
                <w:sz w:val="20"/>
                <w:szCs w:val="20"/>
              </w:rPr>
              <w:t>.</w:t>
            </w:r>
          </w:p>
        </w:tc>
      </w:tr>
    </w:tbl>
    <w:p w:rsidR="00312997" w:rsidRPr="00312997" w:rsidRDefault="001E1478" w:rsidP="00477197">
      <w:pPr>
        <w:pStyle w:val="Akapitzlist"/>
        <w:numPr>
          <w:ilvl w:val="0"/>
          <w:numId w:val="46"/>
        </w:numPr>
        <w:tabs>
          <w:tab w:val="left" w:pos="741"/>
        </w:tabs>
        <w:spacing w:before="40"/>
        <w:ind w:left="709"/>
        <w:jc w:val="both"/>
        <w:rPr>
          <w:rFonts w:ascii="Arial" w:hAnsi="Arial" w:cs="Arial"/>
          <w:sz w:val="20"/>
          <w:szCs w:val="20"/>
        </w:rPr>
      </w:pPr>
      <w:r>
        <w:rPr>
          <w:rFonts w:ascii="Arial" w:hAnsi="Arial" w:cs="Arial"/>
          <w:sz w:val="20"/>
          <w:szCs w:val="20"/>
        </w:rPr>
        <w:t>R</w:t>
      </w:r>
      <w:r w:rsidR="00A651C2" w:rsidRPr="00477197">
        <w:rPr>
          <w:rFonts w:ascii="Arial" w:hAnsi="Arial" w:cs="Arial"/>
          <w:sz w:val="20"/>
          <w:szCs w:val="20"/>
        </w:rPr>
        <w:t>ozliczenie zakresu robót</w:t>
      </w:r>
      <w:r>
        <w:rPr>
          <w:rFonts w:ascii="Arial" w:hAnsi="Arial" w:cs="Arial"/>
          <w:sz w:val="20"/>
          <w:szCs w:val="20"/>
        </w:rPr>
        <w:t xml:space="preserve"> dotyczących</w:t>
      </w:r>
      <w:r w:rsidR="00A651C2" w:rsidRPr="00477197">
        <w:rPr>
          <w:rFonts w:ascii="Arial" w:hAnsi="Arial" w:cs="Arial"/>
          <w:sz w:val="20"/>
          <w:szCs w:val="20"/>
        </w:rPr>
        <w:t xml:space="preserve"> </w:t>
      </w:r>
      <w:r w:rsidR="00A651C2" w:rsidRPr="00477197">
        <w:rPr>
          <w:rFonts w:ascii="Arial" w:hAnsi="Arial"/>
          <w:sz w:val="20"/>
        </w:rPr>
        <w:t xml:space="preserve">remontu płyty konstrukcji mostu oraz naprawie uszkodzonych odcinków </w:t>
      </w:r>
      <w:r>
        <w:rPr>
          <w:rFonts w:ascii="Arial" w:hAnsi="Arial"/>
          <w:sz w:val="20"/>
        </w:rPr>
        <w:t xml:space="preserve">głównego </w:t>
      </w:r>
      <w:r w:rsidR="00A651C2" w:rsidRPr="00477197">
        <w:rPr>
          <w:rFonts w:ascii="Arial" w:hAnsi="Arial"/>
          <w:sz w:val="20"/>
        </w:rPr>
        <w:t>kanału deszczowego (</w:t>
      </w:r>
      <w:r w:rsidR="00A651C2" w:rsidRPr="00477197">
        <w:rPr>
          <w:rFonts w:ascii="Arial" w:hAnsi="Arial" w:cs="Arial"/>
          <w:sz w:val="20"/>
          <w:szCs w:val="20"/>
        </w:rPr>
        <w:t>pkt I</w:t>
      </w:r>
      <w:r w:rsidR="00477197">
        <w:rPr>
          <w:rFonts w:ascii="Arial" w:hAnsi="Arial" w:cs="Arial"/>
          <w:sz w:val="20"/>
          <w:szCs w:val="20"/>
        </w:rPr>
        <w:t xml:space="preserve"> p</w:t>
      </w:r>
      <w:r w:rsidR="00A651C2" w:rsidRPr="00477197">
        <w:rPr>
          <w:rFonts w:ascii="Arial" w:hAnsi="Arial" w:cs="Arial"/>
          <w:sz w:val="20"/>
          <w:szCs w:val="20"/>
        </w:rPr>
        <w:t>pkt 3 i 4.3 Tomu III SIWZ)</w:t>
      </w:r>
      <w:r w:rsidR="00477197">
        <w:rPr>
          <w:rFonts w:ascii="Arial" w:hAnsi="Arial" w:cs="Arial"/>
          <w:sz w:val="20"/>
          <w:szCs w:val="20"/>
        </w:rPr>
        <w:t xml:space="preserve"> o</w:t>
      </w:r>
      <w:r w:rsidR="00A651C2" w:rsidRPr="00477197">
        <w:rPr>
          <w:rFonts w:ascii="Arial" w:hAnsi="Arial"/>
          <w:sz w:val="20"/>
        </w:rPr>
        <w:t xml:space="preserve">dbywać się będzie </w:t>
      </w:r>
      <w:r w:rsidR="00312997">
        <w:rPr>
          <w:rFonts w:ascii="Arial" w:hAnsi="Arial"/>
          <w:sz w:val="20"/>
        </w:rPr>
        <w:t>na podstawie rzeczywistego wykonania</w:t>
      </w:r>
      <w:r>
        <w:rPr>
          <w:rFonts w:ascii="Arial" w:hAnsi="Arial"/>
          <w:sz w:val="20"/>
        </w:rPr>
        <w:t xml:space="preserve"> udokumentowanego w książce obmiarów</w:t>
      </w:r>
      <w:r w:rsidR="00312997">
        <w:rPr>
          <w:rFonts w:ascii="Arial" w:hAnsi="Arial"/>
          <w:sz w:val="20"/>
        </w:rPr>
        <w:t xml:space="preserve"> zakresu prac</w:t>
      </w:r>
      <w:r w:rsidR="00312997" w:rsidRPr="00312997">
        <w:rPr>
          <w:rFonts w:ascii="Arial" w:hAnsi="Arial"/>
          <w:sz w:val="20"/>
        </w:rPr>
        <w:t xml:space="preserve"> </w:t>
      </w:r>
      <w:r w:rsidR="00312997">
        <w:rPr>
          <w:rFonts w:ascii="Arial" w:hAnsi="Arial"/>
          <w:sz w:val="20"/>
        </w:rPr>
        <w:t>wg jednostkowych cen ryczałtowych podanych w Formularzu oferty</w:t>
      </w:r>
      <w:r w:rsidR="00312997" w:rsidRPr="00477197">
        <w:rPr>
          <w:rFonts w:ascii="Arial" w:hAnsi="Arial"/>
          <w:sz w:val="20"/>
        </w:rPr>
        <w:t>.</w:t>
      </w:r>
    </w:p>
    <w:p w:rsidR="00CC3BB2" w:rsidRPr="00CC3BB2" w:rsidRDefault="00CC3BB2" w:rsidP="00477197">
      <w:pPr>
        <w:pStyle w:val="Akapitzlist"/>
        <w:numPr>
          <w:ilvl w:val="0"/>
          <w:numId w:val="46"/>
        </w:numPr>
        <w:tabs>
          <w:tab w:val="left" w:pos="741"/>
        </w:tabs>
        <w:spacing w:before="40"/>
        <w:ind w:left="709"/>
        <w:jc w:val="both"/>
        <w:rPr>
          <w:rFonts w:ascii="Arial" w:hAnsi="Arial" w:cs="Arial"/>
          <w:sz w:val="20"/>
          <w:szCs w:val="20"/>
        </w:rPr>
      </w:pPr>
      <w:r>
        <w:rPr>
          <w:rFonts w:ascii="Arial" w:hAnsi="Arial"/>
          <w:sz w:val="20"/>
        </w:rPr>
        <w:t xml:space="preserve">Przy ustalaniu cen jednostkowych należy przyjąć następujące </w:t>
      </w:r>
      <w:r w:rsidRPr="00CC3BB2">
        <w:rPr>
          <w:rFonts w:ascii="Arial" w:hAnsi="Arial"/>
          <w:sz w:val="20"/>
          <w:u w:val="single"/>
        </w:rPr>
        <w:t>założenia</w:t>
      </w:r>
      <w:r>
        <w:rPr>
          <w:rFonts w:ascii="Arial" w:hAnsi="Arial"/>
          <w:sz w:val="20"/>
        </w:rPr>
        <w:t xml:space="preserve"> ilościowe:</w:t>
      </w:r>
    </w:p>
    <w:p w:rsidR="00CC3BB2" w:rsidRPr="00CC3BB2" w:rsidRDefault="00CC3BB2" w:rsidP="00CC3BB2">
      <w:pPr>
        <w:pStyle w:val="Akapitzlist"/>
        <w:tabs>
          <w:tab w:val="left" w:pos="741"/>
        </w:tabs>
        <w:spacing w:before="40"/>
        <w:ind w:left="709"/>
        <w:jc w:val="both"/>
        <w:rPr>
          <w:rFonts w:ascii="Arial" w:hAnsi="Arial" w:cs="Arial"/>
          <w:sz w:val="20"/>
          <w:szCs w:val="20"/>
        </w:rPr>
      </w:pPr>
    </w:p>
    <w:tbl>
      <w:tblPr>
        <w:tblStyle w:val="Tabela-Siatka"/>
        <w:tblW w:w="9180" w:type="dxa"/>
        <w:tblInd w:w="709" w:type="dxa"/>
        <w:tblLook w:val="04A0"/>
      </w:tblPr>
      <w:tblGrid>
        <w:gridCol w:w="533"/>
        <w:gridCol w:w="4820"/>
        <w:gridCol w:w="1206"/>
        <w:gridCol w:w="2621"/>
      </w:tblGrid>
      <w:tr w:rsidR="00CC3BB2" w:rsidTr="00CC3BB2">
        <w:tc>
          <w:tcPr>
            <w:tcW w:w="533" w:type="dxa"/>
            <w:vAlign w:val="center"/>
          </w:tcPr>
          <w:p w:rsidR="00CC3BB2" w:rsidRPr="00CC3BB2" w:rsidRDefault="00CC3BB2" w:rsidP="00CC3BB2">
            <w:pPr>
              <w:pStyle w:val="Akapitzlist"/>
              <w:tabs>
                <w:tab w:val="left" w:pos="741"/>
              </w:tabs>
              <w:spacing w:before="40"/>
              <w:ind w:left="0"/>
              <w:jc w:val="center"/>
              <w:rPr>
                <w:rFonts w:ascii="Arial" w:hAnsi="Arial" w:cs="Arial"/>
                <w:b/>
                <w:sz w:val="20"/>
                <w:szCs w:val="20"/>
              </w:rPr>
            </w:pPr>
            <w:r w:rsidRPr="00CC3BB2">
              <w:rPr>
                <w:rFonts w:ascii="Arial" w:hAnsi="Arial" w:cs="Arial"/>
                <w:b/>
                <w:sz w:val="20"/>
                <w:szCs w:val="20"/>
              </w:rPr>
              <w:t>Lp.</w:t>
            </w:r>
          </w:p>
        </w:tc>
        <w:tc>
          <w:tcPr>
            <w:tcW w:w="4820" w:type="dxa"/>
            <w:vAlign w:val="center"/>
          </w:tcPr>
          <w:p w:rsidR="00CC3BB2" w:rsidRPr="00CC3BB2" w:rsidRDefault="00CC3BB2" w:rsidP="00CC3BB2">
            <w:pPr>
              <w:pStyle w:val="Akapitzlist"/>
              <w:tabs>
                <w:tab w:val="left" w:pos="741"/>
              </w:tabs>
              <w:spacing w:before="40"/>
              <w:ind w:left="0"/>
              <w:jc w:val="center"/>
              <w:rPr>
                <w:rFonts w:ascii="Arial" w:hAnsi="Arial" w:cs="Arial"/>
                <w:b/>
                <w:sz w:val="20"/>
                <w:szCs w:val="20"/>
              </w:rPr>
            </w:pPr>
            <w:r w:rsidRPr="00CC3BB2">
              <w:rPr>
                <w:rFonts w:ascii="Arial" w:hAnsi="Arial" w:cs="Arial"/>
                <w:b/>
                <w:sz w:val="20"/>
                <w:szCs w:val="20"/>
              </w:rPr>
              <w:t>Opis robót</w:t>
            </w:r>
          </w:p>
        </w:tc>
        <w:tc>
          <w:tcPr>
            <w:tcW w:w="1206" w:type="dxa"/>
            <w:vAlign w:val="center"/>
          </w:tcPr>
          <w:p w:rsidR="00CC3BB2" w:rsidRPr="00CC3BB2" w:rsidRDefault="00CC3BB2" w:rsidP="00CC3BB2">
            <w:pPr>
              <w:pStyle w:val="Akapitzlist"/>
              <w:tabs>
                <w:tab w:val="left" w:pos="741"/>
              </w:tabs>
              <w:spacing w:before="40"/>
              <w:ind w:left="0"/>
              <w:jc w:val="center"/>
              <w:rPr>
                <w:rFonts w:ascii="Arial" w:hAnsi="Arial" w:cs="Arial"/>
                <w:b/>
                <w:sz w:val="20"/>
                <w:szCs w:val="20"/>
              </w:rPr>
            </w:pPr>
            <w:r w:rsidRPr="00CC3BB2">
              <w:rPr>
                <w:rFonts w:ascii="Arial" w:hAnsi="Arial" w:cs="Arial"/>
                <w:b/>
                <w:sz w:val="20"/>
                <w:szCs w:val="20"/>
              </w:rPr>
              <w:t>Jednostka miary</w:t>
            </w:r>
          </w:p>
        </w:tc>
        <w:tc>
          <w:tcPr>
            <w:tcW w:w="2621" w:type="dxa"/>
            <w:vAlign w:val="center"/>
          </w:tcPr>
          <w:p w:rsidR="00CC3BB2" w:rsidRPr="00CC3BB2" w:rsidRDefault="00CC3BB2" w:rsidP="00CC3BB2">
            <w:pPr>
              <w:pStyle w:val="Akapitzlist"/>
              <w:tabs>
                <w:tab w:val="left" w:pos="741"/>
              </w:tabs>
              <w:spacing w:before="40"/>
              <w:ind w:left="0"/>
              <w:jc w:val="center"/>
              <w:rPr>
                <w:rFonts w:ascii="Arial" w:hAnsi="Arial" w:cs="Arial"/>
                <w:b/>
                <w:sz w:val="20"/>
                <w:szCs w:val="20"/>
              </w:rPr>
            </w:pPr>
            <w:r w:rsidRPr="00CC3BB2">
              <w:rPr>
                <w:rFonts w:ascii="Arial" w:hAnsi="Arial" w:cs="Arial"/>
                <w:b/>
                <w:sz w:val="20"/>
                <w:szCs w:val="20"/>
              </w:rPr>
              <w:t>Szacowane założenia przyjęte dla obliczenia ceny ofertowej</w:t>
            </w:r>
            <w:r w:rsidR="00001061">
              <w:rPr>
                <w:rFonts w:ascii="Arial" w:hAnsi="Arial" w:cs="Arial"/>
                <w:b/>
                <w:sz w:val="20"/>
                <w:szCs w:val="20"/>
              </w:rPr>
              <w:t>*</w:t>
            </w:r>
          </w:p>
        </w:tc>
      </w:tr>
      <w:tr w:rsidR="00CC3BB2" w:rsidTr="00642D79">
        <w:tc>
          <w:tcPr>
            <w:tcW w:w="9180" w:type="dxa"/>
            <w:gridSpan w:val="4"/>
          </w:tcPr>
          <w:p w:rsidR="00CC3BB2" w:rsidRPr="00CC3BB2" w:rsidRDefault="00CC3BB2" w:rsidP="00CC3BB2">
            <w:pPr>
              <w:pStyle w:val="Akapitzlist"/>
              <w:tabs>
                <w:tab w:val="left" w:pos="741"/>
              </w:tabs>
              <w:spacing w:before="40"/>
              <w:ind w:left="0"/>
              <w:jc w:val="both"/>
              <w:rPr>
                <w:rFonts w:ascii="Arial" w:hAnsi="Arial" w:cs="Arial"/>
                <w:b/>
                <w:sz w:val="20"/>
                <w:szCs w:val="20"/>
              </w:rPr>
            </w:pPr>
            <w:r w:rsidRPr="00CC3BB2">
              <w:rPr>
                <w:rFonts w:ascii="Arial" w:hAnsi="Arial" w:cs="Arial"/>
                <w:b/>
                <w:sz w:val="20"/>
                <w:szCs w:val="20"/>
              </w:rPr>
              <w:t>Remont płyty konstrukcji mostu:</w:t>
            </w:r>
          </w:p>
        </w:tc>
      </w:tr>
      <w:tr w:rsidR="00CC3BB2" w:rsidTr="00001061">
        <w:tc>
          <w:tcPr>
            <w:tcW w:w="533" w:type="dxa"/>
            <w:vAlign w:val="center"/>
          </w:tcPr>
          <w:p w:rsidR="00CC3BB2" w:rsidRDefault="00CC3BB2" w:rsidP="00CC3BB2">
            <w:pPr>
              <w:pStyle w:val="Akapitzlist"/>
              <w:tabs>
                <w:tab w:val="left" w:pos="741"/>
              </w:tabs>
              <w:spacing w:before="40"/>
              <w:ind w:left="0"/>
              <w:jc w:val="center"/>
              <w:rPr>
                <w:rFonts w:ascii="Arial" w:hAnsi="Arial" w:cs="Arial"/>
                <w:sz w:val="20"/>
                <w:szCs w:val="20"/>
              </w:rPr>
            </w:pPr>
            <w:r>
              <w:rPr>
                <w:rFonts w:ascii="Arial" w:hAnsi="Arial" w:cs="Arial"/>
                <w:sz w:val="20"/>
                <w:szCs w:val="20"/>
              </w:rPr>
              <w:t>1.</w:t>
            </w:r>
          </w:p>
        </w:tc>
        <w:tc>
          <w:tcPr>
            <w:tcW w:w="4820" w:type="dxa"/>
          </w:tcPr>
          <w:p w:rsidR="00CC3BB2" w:rsidRDefault="00CC3BB2" w:rsidP="00CC3BB2">
            <w:pPr>
              <w:pStyle w:val="Akapitzlist"/>
              <w:tabs>
                <w:tab w:val="left" w:pos="741"/>
              </w:tabs>
              <w:spacing w:before="40"/>
              <w:ind w:left="0"/>
              <w:jc w:val="both"/>
              <w:rPr>
                <w:rFonts w:ascii="Arial" w:hAnsi="Arial" w:cs="Arial"/>
                <w:sz w:val="20"/>
                <w:szCs w:val="20"/>
              </w:rPr>
            </w:pPr>
            <w:r>
              <w:rPr>
                <w:rFonts w:ascii="Arial" w:hAnsi="Arial" w:cs="Arial"/>
                <w:sz w:val="20"/>
                <w:szCs w:val="20"/>
              </w:rPr>
              <w:t>Naprawa płyty żelbetowej mostu zaprawami PCC przy grubości średniej napraw 1 cm</w:t>
            </w:r>
          </w:p>
        </w:tc>
        <w:tc>
          <w:tcPr>
            <w:tcW w:w="1206"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m</w:t>
            </w:r>
            <w:r w:rsidRPr="00001061">
              <w:rPr>
                <w:rFonts w:ascii="Arial" w:hAnsi="Arial" w:cs="Arial"/>
                <w:sz w:val="20"/>
                <w:szCs w:val="20"/>
                <w:vertAlign w:val="superscript"/>
              </w:rPr>
              <w:t>2</w:t>
            </w:r>
          </w:p>
        </w:tc>
        <w:tc>
          <w:tcPr>
            <w:tcW w:w="2621"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200</w:t>
            </w:r>
          </w:p>
        </w:tc>
      </w:tr>
      <w:tr w:rsidR="00CC3BB2" w:rsidTr="00001061">
        <w:tc>
          <w:tcPr>
            <w:tcW w:w="533" w:type="dxa"/>
            <w:vAlign w:val="center"/>
          </w:tcPr>
          <w:p w:rsidR="00CC3BB2" w:rsidRDefault="00CC3BB2" w:rsidP="00CC3BB2">
            <w:pPr>
              <w:pStyle w:val="Akapitzlist"/>
              <w:tabs>
                <w:tab w:val="left" w:pos="741"/>
              </w:tabs>
              <w:spacing w:before="40"/>
              <w:ind w:left="0"/>
              <w:jc w:val="center"/>
              <w:rPr>
                <w:rFonts w:ascii="Arial" w:hAnsi="Arial" w:cs="Arial"/>
                <w:sz w:val="20"/>
                <w:szCs w:val="20"/>
              </w:rPr>
            </w:pPr>
            <w:r>
              <w:rPr>
                <w:rFonts w:ascii="Arial" w:hAnsi="Arial" w:cs="Arial"/>
                <w:sz w:val="20"/>
                <w:szCs w:val="20"/>
              </w:rPr>
              <w:t>2.</w:t>
            </w:r>
          </w:p>
        </w:tc>
        <w:tc>
          <w:tcPr>
            <w:tcW w:w="4820" w:type="dxa"/>
          </w:tcPr>
          <w:p w:rsidR="00CC3BB2" w:rsidRDefault="00001061" w:rsidP="00CC3BB2">
            <w:pPr>
              <w:pStyle w:val="Akapitzlist"/>
              <w:tabs>
                <w:tab w:val="left" w:pos="741"/>
              </w:tabs>
              <w:spacing w:before="40"/>
              <w:ind w:left="0"/>
              <w:jc w:val="both"/>
              <w:rPr>
                <w:rFonts w:ascii="Arial" w:hAnsi="Arial" w:cs="Arial"/>
                <w:sz w:val="20"/>
                <w:szCs w:val="20"/>
              </w:rPr>
            </w:pPr>
            <w:r>
              <w:rPr>
                <w:rFonts w:ascii="Arial" w:hAnsi="Arial" w:cs="Arial"/>
                <w:sz w:val="20"/>
                <w:szCs w:val="20"/>
              </w:rPr>
              <w:t>Izolacja z dwóch warstw papy termozgrzewalnej wraz z warstwą gruntującą</w:t>
            </w:r>
          </w:p>
        </w:tc>
        <w:tc>
          <w:tcPr>
            <w:tcW w:w="1206"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m</w:t>
            </w:r>
            <w:r w:rsidRPr="00001061">
              <w:rPr>
                <w:rFonts w:ascii="Arial" w:hAnsi="Arial" w:cs="Arial"/>
                <w:sz w:val="20"/>
                <w:szCs w:val="20"/>
                <w:vertAlign w:val="superscript"/>
              </w:rPr>
              <w:t>2</w:t>
            </w:r>
          </w:p>
        </w:tc>
        <w:tc>
          <w:tcPr>
            <w:tcW w:w="2621"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336</w:t>
            </w:r>
          </w:p>
        </w:tc>
      </w:tr>
      <w:tr w:rsidR="00CC3BB2" w:rsidTr="00642D79">
        <w:tc>
          <w:tcPr>
            <w:tcW w:w="9180" w:type="dxa"/>
            <w:gridSpan w:val="4"/>
          </w:tcPr>
          <w:p w:rsidR="00CC3BB2" w:rsidRPr="00CC3BB2" w:rsidRDefault="00CC3BB2" w:rsidP="00CC3BB2">
            <w:pPr>
              <w:pStyle w:val="Akapitzlist"/>
              <w:tabs>
                <w:tab w:val="left" w:pos="741"/>
              </w:tabs>
              <w:spacing w:before="40"/>
              <w:ind w:left="0"/>
              <w:jc w:val="both"/>
              <w:rPr>
                <w:rFonts w:ascii="Arial" w:hAnsi="Arial" w:cs="Arial"/>
                <w:b/>
                <w:sz w:val="20"/>
                <w:szCs w:val="20"/>
              </w:rPr>
            </w:pPr>
            <w:r w:rsidRPr="00CC3BB2">
              <w:rPr>
                <w:rFonts w:ascii="Arial" w:hAnsi="Arial" w:cs="Arial"/>
                <w:b/>
                <w:sz w:val="20"/>
                <w:szCs w:val="20"/>
              </w:rPr>
              <w:t>Naprawa kanalizacji deszczowej:</w:t>
            </w:r>
          </w:p>
        </w:tc>
      </w:tr>
      <w:tr w:rsidR="00CC3BB2" w:rsidTr="00001061">
        <w:tc>
          <w:tcPr>
            <w:tcW w:w="533" w:type="dxa"/>
            <w:vAlign w:val="center"/>
          </w:tcPr>
          <w:p w:rsidR="00CC3BB2" w:rsidRDefault="00CC3BB2" w:rsidP="00CC3BB2">
            <w:pPr>
              <w:pStyle w:val="Akapitzlist"/>
              <w:tabs>
                <w:tab w:val="left" w:pos="741"/>
              </w:tabs>
              <w:spacing w:before="40"/>
              <w:ind w:left="0"/>
              <w:jc w:val="center"/>
              <w:rPr>
                <w:rFonts w:ascii="Arial" w:hAnsi="Arial" w:cs="Arial"/>
                <w:sz w:val="20"/>
                <w:szCs w:val="20"/>
              </w:rPr>
            </w:pPr>
            <w:r>
              <w:rPr>
                <w:rFonts w:ascii="Arial" w:hAnsi="Arial" w:cs="Arial"/>
                <w:sz w:val="20"/>
                <w:szCs w:val="20"/>
              </w:rPr>
              <w:t>1.</w:t>
            </w:r>
          </w:p>
        </w:tc>
        <w:tc>
          <w:tcPr>
            <w:tcW w:w="4820" w:type="dxa"/>
          </w:tcPr>
          <w:p w:rsidR="00CC3BB2" w:rsidRDefault="00001061" w:rsidP="00CC3BB2">
            <w:pPr>
              <w:pStyle w:val="Akapitzlist"/>
              <w:tabs>
                <w:tab w:val="left" w:pos="741"/>
              </w:tabs>
              <w:spacing w:before="40"/>
              <w:ind w:left="0"/>
              <w:jc w:val="both"/>
              <w:rPr>
                <w:rFonts w:ascii="Arial" w:hAnsi="Arial" w:cs="Arial"/>
                <w:sz w:val="20"/>
                <w:szCs w:val="20"/>
              </w:rPr>
            </w:pPr>
            <w:r>
              <w:rPr>
                <w:rFonts w:ascii="Arial" w:hAnsi="Arial" w:cs="Arial"/>
                <w:sz w:val="20"/>
                <w:szCs w:val="20"/>
              </w:rPr>
              <w:t>Naprawa kanału deszczowego średnicy 400 mm</w:t>
            </w:r>
          </w:p>
        </w:tc>
        <w:tc>
          <w:tcPr>
            <w:tcW w:w="1206"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m</w:t>
            </w:r>
          </w:p>
        </w:tc>
        <w:tc>
          <w:tcPr>
            <w:tcW w:w="2621"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30</w:t>
            </w:r>
          </w:p>
        </w:tc>
      </w:tr>
      <w:tr w:rsidR="00CC3BB2" w:rsidTr="00001061">
        <w:tc>
          <w:tcPr>
            <w:tcW w:w="533" w:type="dxa"/>
            <w:vAlign w:val="center"/>
          </w:tcPr>
          <w:p w:rsidR="00CC3BB2" w:rsidRDefault="00CC3BB2" w:rsidP="00CC3BB2">
            <w:pPr>
              <w:pStyle w:val="Akapitzlist"/>
              <w:tabs>
                <w:tab w:val="left" w:pos="741"/>
              </w:tabs>
              <w:spacing w:before="40"/>
              <w:ind w:left="0"/>
              <w:jc w:val="center"/>
              <w:rPr>
                <w:rFonts w:ascii="Arial" w:hAnsi="Arial" w:cs="Arial"/>
                <w:sz w:val="20"/>
                <w:szCs w:val="20"/>
              </w:rPr>
            </w:pPr>
            <w:r>
              <w:rPr>
                <w:rFonts w:ascii="Arial" w:hAnsi="Arial" w:cs="Arial"/>
                <w:sz w:val="20"/>
                <w:szCs w:val="20"/>
              </w:rPr>
              <w:t>2.</w:t>
            </w:r>
          </w:p>
        </w:tc>
        <w:tc>
          <w:tcPr>
            <w:tcW w:w="4820" w:type="dxa"/>
          </w:tcPr>
          <w:p w:rsidR="00CC3BB2" w:rsidRDefault="00001061" w:rsidP="00CC3BB2">
            <w:pPr>
              <w:pStyle w:val="Akapitzlist"/>
              <w:tabs>
                <w:tab w:val="left" w:pos="741"/>
              </w:tabs>
              <w:spacing w:before="40"/>
              <w:ind w:left="0"/>
              <w:jc w:val="both"/>
              <w:rPr>
                <w:rFonts w:ascii="Arial" w:hAnsi="Arial" w:cs="Arial"/>
                <w:sz w:val="20"/>
                <w:szCs w:val="20"/>
              </w:rPr>
            </w:pPr>
            <w:r>
              <w:rPr>
                <w:rFonts w:ascii="Arial" w:hAnsi="Arial" w:cs="Arial"/>
                <w:sz w:val="20"/>
                <w:szCs w:val="20"/>
              </w:rPr>
              <w:t>Naprawa kanału deszczowego średnicy 300 mm</w:t>
            </w:r>
          </w:p>
        </w:tc>
        <w:tc>
          <w:tcPr>
            <w:tcW w:w="1206"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m</w:t>
            </w:r>
          </w:p>
        </w:tc>
        <w:tc>
          <w:tcPr>
            <w:tcW w:w="2621" w:type="dxa"/>
            <w:vAlign w:val="center"/>
          </w:tcPr>
          <w:p w:rsidR="00CC3BB2" w:rsidRDefault="00001061" w:rsidP="00001061">
            <w:pPr>
              <w:pStyle w:val="Akapitzlist"/>
              <w:tabs>
                <w:tab w:val="left" w:pos="741"/>
              </w:tabs>
              <w:spacing w:before="40"/>
              <w:ind w:left="0"/>
              <w:jc w:val="center"/>
              <w:rPr>
                <w:rFonts w:ascii="Arial" w:hAnsi="Arial" w:cs="Arial"/>
                <w:sz w:val="20"/>
                <w:szCs w:val="20"/>
              </w:rPr>
            </w:pPr>
            <w:r>
              <w:rPr>
                <w:rFonts w:ascii="Arial" w:hAnsi="Arial" w:cs="Arial"/>
                <w:sz w:val="20"/>
                <w:szCs w:val="20"/>
              </w:rPr>
              <w:t>30</w:t>
            </w:r>
          </w:p>
        </w:tc>
      </w:tr>
    </w:tbl>
    <w:p w:rsidR="00001061" w:rsidRDefault="00001061" w:rsidP="00001061">
      <w:pPr>
        <w:pStyle w:val="Nagwek2"/>
        <w:ind w:left="180" w:right="23" w:hanging="180"/>
        <w:rPr>
          <w:bCs/>
          <w:i/>
          <w:sz w:val="20"/>
          <w:szCs w:val="20"/>
        </w:rPr>
      </w:pPr>
      <w:r>
        <w:rPr>
          <w:b/>
          <w:bCs/>
          <w:i/>
          <w:sz w:val="20"/>
          <w:szCs w:val="20"/>
        </w:rPr>
        <w:t>* podane ilości są ilościami orientacyjnymi i  nie mogą stanowić podstawy do przyszłych rozliczeń wykonywanych ilości robót oraz roszczeń.</w:t>
      </w:r>
    </w:p>
    <w:p w:rsidR="00001061" w:rsidRPr="00001061" w:rsidRDefault="00001061" w:rsidP="00001061">
      <w:pPr>
        <w:pStyle w:val="Akapitzlist"/>
        <w:tabs>
          <w:tab w:val="left" w:pos="741"/>
        </w:tabs>
        <w:spacing w:before="40"/>
        <w:ind w:left="709"/>
        <w:rPr>
          <w:rFonts w:ascii="Arial" w:hAnsi="Arial" w:cs="Arial"/>
          <w:sz w:val="20"/>
          <w:szCs w:val="20"/>
        </w:rPr>
      </w:pPr>
    </w:p>
    <w:p w:rsidR="00001061" w:rsidRDefault="001E1478" w:rsidP="00001061">
      <w:pPr>
        <w:pStyle w:val="Akapitzlist"/>
        <w:numPr>
          <w:ilvl w:val="0"/>
          <w:numId w:val="46"/>
        </w:numPr>
        <w:tabs>
          <w:tab w:val="left" w:pos="741"/>
        </w:tabs>
        <w:spacing w:before="40"/>
        <w:ind w:left="709"/>
        <w:jc w:val="both"/>
        <w:rPr>
          <w:rFonts w:ascii="Arial" w:hAnsi="Arial" w:cs="Arial"/>
          <w:sz w:val="20"/>
          <w:szCs w:val="20"/>
        </w:rPr>
      </w:pPr>
      <w:r>
        <w:rPr>
          <w:rFonts w:ascii="Arial" w:hAnsi="Arial" w:cs="Arial"/>
          <w:sz w:val="20"/>
          <w:szCs w:val="20"/>
        </w:rPr>
        <w:t>Cenę oferty</w:t>
      </w:r>
      <w:r w:rsidR="00001061">
        <w:rPr>
          <w:rFonts w:ascii="Arial" w:hAnsi="Arial" w:cs="Arial"/>
          <w:sz w:val="20"/>
          <w:szCs w:val="20"/>
        </w:rPr>
        <w:t xml:space="preserve"> należy </w:t>
      </w:r>
      <w:r>
        <w:rPr>
          <w:rFonts w:ascii="Arial" w:hAnsi="Arial" w:cs="Arial"/>
          <w:sz w:val="20"/>
          <w:szCs w:val="20"/>
        </w:rPr>
        <w:t>ustalić</w:t>
      </w:r>
      <w:r w:rsidR="00001061">
        <w:rPr>
          <w:rFonts w:ascii="Arial" w:hAnsi="Arial" w:cs="Arial"/>
          <w:sz w:val="20"/>
          <w:szCs w:val="20"/>
        </w:rPr>
        <w:t xml:space="preserve"> w oparciu o załączone specyfikacje techniczne wykonania i odbioru robót budowlanych, dokumentację projektową</w:t>
      </w:r>
      <w:r>
        <w:rPr>
          <w:rFonts w:ascii="Arial" w:hAnsi="Arial" w:cs="Arial"/>
          <w:sz w:val="20"/>
          <w:szCs w:val="20"/>
        </w:rPr>
        <w:t xml:space="preserve"> uwzględniając zakres robót, o których mowa w pkt. 6</w:t>
      </w:r>
      <w:r w:rsidR="00001061">
        <w:rPr>
          <w:rFonts w:ascii="Arial" w:hAnsi="Arial" w:cs="Arial"/>
          <w:sz w:val="20"/>
          <w:szCs w:val="20"/>
        </w:rPr>
        <w:t xml:space="preserve"> oraz zakres robót wynikający z własnej kalkulacji robót tymczasowych i prac towarzyszących nie objętych dokumentacją.</w:t>
      </w:r>
    </w:p>
    <w:p w:rsidR="00D6573F" w:rsidRPr="00477197" w:rsidRDefault="00D6573F" w:rsidP="00001061">
      <w:pPr>
        <w:pStyle w:val="Akapitzlist"/>
        <w:numPr>
          <w:ilvl w:val="0"/>
          <w:numId w:val="46"/>
        </w:numPr>
        <w:tabs>
          <w:tab w:val="left" w:pos="741"/>
        </w:tabs>
        <w:spacing w:before="40"/>
        <w:ind w:left="709"/>
        <w:jc w:val="both"/>
        <w:rPr>
          <w:rFonts w:ascii="Arial" w:hAnsi="Arial" w:cs="Arial"/>
          <w:sz w:val="20"/>
          <w:szCs w:val="20"/>
        </w:rPr>
      </w:pPr>
      <w:r w:rsidRPr="00477197">
        <w:rPr>
          <w:rFonts w:ascii="Arial" w:hAnsi="Arial"/>
          <w:sz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rsidR="00D6573F" w:rsidRDefault="00D6573F" w:rsidP="00BF11FE">
      <w:pPr>
        <w:pStyle w:val="Nagwek1"/>
        <w:keepNext/>
        <w:numPr>
          <w:ilvl w:val="0"/>
          <w:numId w:val="16"/>
        </w:numPr>
        <w:tabs>
          <w:tab w:val="clear" w:pos="0"/>
        </w:tabs>
        <w:spacing w:after="0" w:line="240" w:lineRule="auto"/>
        <w:ind w:left="0" w:firstLine="0"/>
        <w:jc w:val="both"/>
      </w:pPr>
      <w:bookmarkStart w:id="33" w:name="_Toc524426907"/>
      <w:r>
        <w:rPr>
          <w:sz w:val="20"/>
        </w:rPr>
        <w:t>Kryteria oceny ofert</w:t>
      </w:r>
      <w:r w:rsidRPr="005852A7">
        <w:rPr>
          <w:i/>
          <w:sz w:val="20"/>
        </w:rPr>
        <w:t>.</w:t>
      </w:r>
      <w:bookmarkEnd w:id="33"/>
    </w:p>
    <w:p w:rsidR="00D6573F" w:rsidRDefault="00D6573F" w:rsidP="00D01D4D">
      <w:pPr>
        <w:ind w:left="709" w:hanging="329"/>
        <w:jc w:val="both"/>
      </w:pPr>
      <w:r>
        <w:rPr>
          <w:rFonts w:ascii="Arial" w:hAnsi="Arial"/>
          <w:sz w:val="20"/>
        </w:rPr>
        <w:t>1.</w:t>
      </w:r>
      <w:r>
        <w:rPr>
          <w:rFonts w:ascii="Arial" w:hAnsi="Arial"/>
          <w:sz w:val="20"/>
        </w:rPr>
        <w:tab/>
        <w:t>Oferty zostaną ocenione przez Zamawiającego</w:t>
      </w:r>
      <w:r w:rsidR="007879D4">
        <w:rPr>
          <w:rFonts w:ascii="Arial" w:hAnsi="Arial"/>
          <w:sz w:val="20"/>
        </w:rPr>
        <w:t xml:space="preserve"> </w:t>
      </w:r>
      <w:r>
        <w:rPr>
          <w:rFonts w:ascii="Arial" w:hAnsi="Arial"/>
          <w:sz w:val="20"/>
        </w:rPr>
        <w:t>w oparciu o</w:t>
      </w:r>
      <w:r>
        <w:rPr>
          <w:rFonts w:ascii="Arial" w:hAnsi="Arial"/>
          <w:b/>
          <w:sz w:val="20"/>
        </w:rPr>
        <w:t xml:space="preserve"> </w:t>
      </w:r>
      <w:r>
        <w:rPr>
          <w:rFonts w:ascii="Arial" w:hAnsi="Arial"/>
          <w:sz w:val="20"/>
        </w:rPr>
        <w:t xml:space="preserve">następujące </w:t>
      </w:r>
      <w:r>
        <w:rPr>
          <w:rFonts w:ascii="Arial" w:hAnsi="Arial"/>
          <w:b/>
          <w:sz w:val="20"/>
        </w:rPr>
        <w:t>kryteria:</w:t>
      </w:r>
    </w:p>
    <w:p w:rsidR="000C3D5D" w:rsidRPr="00733D07" w:rsidRDefault="00D6573F">
      <w:pPr>
        <w:ind w:left="728" w:hanging="19"/>
        <w:jc w:val="both"/>
        <w:rPr>
          <w:rFonts w:ascii="Arial" w:hAnsi="Arial"/>
          <w:b/>
          <w:bCs/>
          <w:sz w:val="20"/>
        </w:rPr>
      </w:pPr>
      <w:r>
        <w:rPr>
          <w:rFonts w:ascii="Arial" w:hAnsi="Arial"/>
          <w:sz w:val="20"/>
        </w:rPr>
        <w:t xml:space="preserve">1) </w:t>
      </w:r>
      <w:r w:rsidR="000C3D5D">
        <w:rPr>
          <w:rFonts w:ascii="Arial" w:hAnsi="Arial"/>
          <w:b/>
          <w:sz w:val="20"/>
        </w:rPr>
        <w:t>C</w:t>
      </w:r>
      <w:r>
        <w:rPr>
          <w:rFonts w:ascii="Arial" w:hAnsi="Arial"/>
          <w:b/>
          <w:sz w:val="20"/>
        </w:rPr>
        <w:t>ena</w:t>
      </w:r>
      <w:r>
        <w:rPr>
          <w:rFonts w:ascii="Arial" w:hAnsi="Arial"/>
          <w:sz w:val="20"/>
        </w:rPr>
        <w:t xml:space="preserve"> – </w:t>
      </w:r>
      <w:r>
        <w:rPr>
          <w:rFonts w:ascii="Arial" w:hAnsi="Arial"/>
          <w:b/>
          <w:bCs/>
          <w:sz w:val="20"/>
        </w:rPr>
        <w:t xml:space="preserve">60 % </w:t>
      </w:r>
    </w:p>
    <w:p w:rsidR="00D6573F" w:rsidRDefault="00733D07" w:rsidP="00AA02CD">
      <w:pPr>
        <w:ind w:left="728" w:hanging="19"/>
        <w:jc w:val="both"/>
      </w:pPr>
      <w:r>
        <w:rPr>
          <w:rFonts w:ascii="Arial" w:hAnsi="Arial"/>
          <w:sz w:val="20"/>
        </w:rPr>
        <w:t>2</w:t>
      </w:r>
      <w:r w:rsidR="00D6573F">
        <w:rPr>
          <w:rFonts w:ascii="Arial" w:hAnsi="Arial"/>
          <w:sz w:val="20"/>
        </w:rPr>
        <w:t xml:space="preserve">) </w:t>
      </w:r>
      <w:r w:rsidR="000C3D5D">
        <w:rPr>
          <w:rFonts w:ascii="Arial" w:hAnsi="Arial"/>
          <w:b/>
          <w:sz w:val="20"/>
        </w:rPr>
        <w:t>O</w:t>
      </w:r>
      <w:r w:rsidR="00D6573F">
        <w:rPr>
          <w:rFonts w:ascii="Arial" w:hAnsi="Arial"/>
          <w:b/>
          <w:sz w:val="20"/>
        </w:rPr>
        <w:t>kres gwarancji na wykonane roboty budowlane</w:t>
      </w:r>
      <w:r w:rsidR="00D6573F">
        <w:rPr>
          <w:rFonts w:ascii="Arial" w:hAnsi="Arial"/>
          <w:sz w:val="20"/>
        </w:rPr>
        <w:t xml:space="preserve"> – </w:t>
      </w:r>
      <w:r>
        <w:rPr>
          <w:rFonts w:ascii="Arial" w:hAnsi="Arial"/>
          <w:b/>
          <w:sz w:val="20"/>
        </w:rPr>
        <w:t>4</w:t>
      </w:r>
      <w:r w:rsidR="00AA02CD">
        <w:rPr>
          <w:rFonts w:ascii="Arial" w:hAnsi="Arial"/>
          <w:b/>
          <w:sz w:val="20"/>
        </w:rPr>
        <w:t>0</w:t>
      </w:r>
      <w:r w:rsidR="00D6573F">
        <w:rPr>
          <w:rFonts w:ascii="Arial" w:hAnsi="Arial"/>
          <w:b/>
          <w:sz w:val="20"/>
        </w:rPr>
        <w:t xml:space="preserve"> %</w:t>
      </w:r>
      <w:r w:rsidR="00D6573F">
        <w:rPr>
          <w:rFonts w:ascii="Arial" w:hAnsi="Arial"/>
          <w:sz w:val="20"/>
        </w:rPr>
        <w:t xml:space="preserve">  </w:t>
      </w:r>
      <w:r w:rsidR="00D6573F">
        <w:rPr>
          <w:rFonts w:ascii="Arial" w:hAnsi="Arial"/>
          <w:sz w:val="20"/>
        </w:rPr>
        <w:tab/>
      </w:r>
      <w:r w:rsidR="00D6573F">
        <w:rPr>
          <w:rFonts w:ascii="Arial" w:hAnsi="Arial"/>
          <w:sz w:val="20"/>
        </w:rPr>
        <w:tab/>
      </w:r>
    </w:p>
    <w:p w:rsidR="00A008E7" w:rsidRDefault="00A008E7" w:rsidP="00AA02CD">
      <w:pPr>
        <w:pStyle w:val="Tekstpodstawowy22"/>
        <w:tabs>
          <w:tab w:val="left" w:pos="1276"/>
          <w:tab w:val="left" w:pos="2910"/>
        </w:tabs>
        <w:spacing w:after="0" w:line="360" w:lineRule="auto"/>
        <w:ind w:left="1276" w:hanging="567"/>
        <w:rPr>
          <w:rFonts w:ascii="Arial" w:hAnsi="Arial"/>
          <w:b/>
          <w:sz w:val="20"/>
          <w:u w:val="single"/>
          <w:lang w:eastAsia="pl-PL"/>
        </w:rPr>
      </w:pPr>
    </w:p>
    <w:p w:rsidR="00D6573F" w:rsidRDefault="00D6573F" w:rsidP="00AA02CD">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sidR="00FB160A">
        <w:rPr>
          <w:rFonts w:ascii="Arial" w:hAnsi="Arial"/>
          <w:b/>
          <w:sz w:val="20"/>
          <w:u w:val="single"/>
        </w:rPr>
        <w:t>Cena</w:t>
      </w:r>
      <w:r>
        <w:rPr>
          <w:rFonts w:ascii="Arial" w:hAnsi="Arial"/>
          <w:b/>
          <w:sz w:val="20"/>
          <w:u w:val="single"/>
        </w:rPr>
        <w:t xml:space="preserve"> – 60 %</w:t>
      </w:r>
    </w:p>
    <w:p w:rsidR="001E1478" w:rsidRDefault="00D6573F" w:rsidP="00C53310">
      <w:pPr>
        <w:pStyle w:val="BodyText21"/>
        <w:ind w:left="1276" w:hanging="283"/>
        <w:rPr>
          <w:rFonts w:ascii="Arial" w:hAnsi="Arial"/>
          <w:sz w:val="20"/>
        </w:rPr>
      </w:pPr>
      <w:r>
        <w:rPr>
          <w:rFonts w:ascii="Arial" w:hAnsi="Arial"/>
          <w:sz w:val="20"/>
        </w:rPr>
        <w:t xml:space="preserve">a) </w:t>
      </w:r>
      <w:r w:rsidR="00FB6116">
        <w:rPr>
          <w:rFonts w:ascii="Arial" w:hAnsi="Arial"/>
          <w:sz w:val="20"/>
        </w:rPr>
        <w:t>Kryterium to będzie oceniane</w:t>
      </w:r>
      <w:r>
        <w:rPr>
          <w:rFonts w:ascii="Arial" w:hAnsi="Arial"/>
          <w:sz w:val="20"/>
        </w:rPr>
        <w:t xml:space="preserve"> na podstawie ceny brutto za wykonan</w:t>
      </w:r>
      <w:r w:rsidR="00F235C2">
        <w:rPr>
          <w:rFonts w:ascii="Arial" w:hAnsi="Arial"/>
          <w:sz w:val="20"/>
        </w:rPr>
        <w:t>ie całości przedmiotu zamówienia</w:t>
      </w:r>
      <w:r>
        <w:rPr>
          <w:rFonts w:ascii="Arial" w:hAnsi="Arial"/>
          <w:sz w:val="20"/>
        </w:rPr>
        <w:t xml:space="preserve">, określonej na podstawie danych podanych przez Wykonawcę w </w:t>
      </w:r>
      <w:r w:rsidR="001D2E7C">
        <w:rPr>
          <w:rFonts w:ascii="Arial" w:hAnsi="Arial"/>
          <w:sz w:val="20"/>
          <w:lang w:eastAsia="pl-PL"/>
        </w:rPr>
        <w:t>pkt 4.3.</w:t>
      </w:r>
      <w:r w:rsidR="003C4DB8">
        <w:rPr>
          <w:rFonts w:ascii="Arial" w:hAnsi="Arial"/>
          <w:sz w:val="20"/>
          <w:lang w:eastAsia="pl-PL"/>
        </w:rPr>
        <w:t xml:space="preserve"> lit. a)</w:t>
      </w:r>
      <w:r>
        <w:rPr>
          <w:rFonts w:ascii="Arial" w:hAnsi="Arial"/>
          <w:sz w:val="20"/>
          <w:lang w:eastAsia="pl-PL"/>
        </w:rPr>
        <w:t xml:space="preserve"> </w:t>
      </w:r>
      <w:r>
        <w:rPr>
          <w:rFonts w:ascii="Arial" w:hAnsi="Arial"/>
          <w:sz w:val="20"/>
        </w:rPr>
        <w:t>Formularza Oferty</w:t>
      </w:r>
      <w:r w:rsidR="001E1478">
        <w:rPr>
          <w:rFonts w:ascii="Arial" w:hAnsi="Arial"/>
          <w:sz w:val="20"/>
        </w:rPr>
        <w:t xml:space="preserve"> przy zastosowaniu następujących składników cenotwórczych i</w:t>
      </w:r>
      <w:r w:rsidR="0090703A">
        <w:rPr>
          <w:rFonts w:ascii="Arial" w:hAnsi="Arial"/>
          <w:sz w:val="20"/>
        </w:rPr>
        <w:t> </w:t>
      </w:r>
      <w:r w:rsidR="001E1478">
        <w:rPr>
          <w:rFonts w:ascii="Arial" w:hAnsi="Arial"/>
          <w:sz w:val="20"/>
        </w:rPr>
        <w:t>odpowiadającym im wag:</w:t>
      </w:r>
    </w:p>
    <w:p w:rsidR="0090703A" w:rsidRDefault="0090703A" w:rsidP="00C53310">
      <w:pPr>
        <w:pStyle w:val="BodyText21"/>
        <w:ind w:left="1276" w:hanging="283"/>
        <w:rPr>
          <w:rFonts w:ascii="Arial" w:hAnsi="Arial"/>
          <w:sz w:val="20"/>
        </w:rPr>
      </w:pPr>
    </w:p>
    <w:tbl>
      <w:tblPr>
        <w:tblStyle w:val="Tabela-Siatka"/>
        <w:tblW w:w="6912" w:type="dxa"/>
        <w:tblInd w:w="1276" w:type="dxa"/>
        <w:tblLook w:val="04A0"/>
      </w:tblPr>
      <w:tblGrid>
        <w:gridCol w:w="675"/>
        <w:gridCol w:w="5245"/>
        <w:gridCol w:w="992"/>
      </w:tblGrid>
      <w:tr w:rsidR="001E1478" w:rsidTr="0090703A">
        <w:tc>
          <w:tcPr>
            <w:tcW w:w="675" w:type="dxa"/>
            <w:shd w:val="clear" w:color="auto" w:fill="D9D9D9" w:themeFill="background1" w:themeFillShade="D9"/>
            <w:vAlign w:val="center"/>
          </w:tcPr>
          <w:p w:rsidR="001E1478" w:rsidRPr="001E1478" w:rsidRDefault="001E1478" w:rsidP="001E1478">
            <w:pPr>
              <w:pStyle w:val="BodyText21"/>
              <w:ind w:left="0"/>
              <w:jc w:val="center"/>
              <w:rPr>
                <w:rFonts w:ascii="Arial" w:hAnsi="Arial" w:cs="Arial"/>
                <w:b/>
                <w:sz w:val="20"/>
                <w:szCs w:val="20"/>
              </w:rPr>
            </w:pPr>
            <w:r w:rsidRPr="001E1478">
              <w:rPr>
                <w:rFonts w:ascii="Arial" w:hAnsi="Arial" w:cs="Arial"/>
                <w:b/>
                <w:sz w:val="20"/>
                <w:szCs w:val="20"/>
              </w:rPr>
              <w:t>Lp.</w:t>
            </w:r>
          </w:p>
        </w:tc>
        <w:tc>
          <w:tcPr>
            <w:tcW w:w="5245" w:type="dxa"/>
            <w:shd w:val="clear" w:color="auto" w:fill="D9D9D9" w:themeFill="background1" w:themeFillShade="D9"/>
            <w:vAlign w:val="center"/>
          </w:tcPr>
          <w:p w:rsidR="001E1478" w:rsidRPr="001E1478" w:rsidRDefault="001E1478" w:rsidP="001E1478">
            <w:pPr>
              <w:pStyle w:val="BodyText21"/>
              <w:ind w:left="0"/>
              <w:jc w:val="center"/>
              <w:rPr>
                <w:rFonts w:ascii="Arial" w:hAnsi="Arial" w:cs="Arial"/>
                <w:b/>
                <w:sz w:val="20"/>
                <w:szCs w:val="20"/>
              </w:rPr>
            </w:pPr>
            <w:r w:rsidRPr="001E1478">
              <w:rPr>
                <w:rFonts w:ascii="Arial" w:hAnsi="Arial" w:cs="Arial"/>
                <w:b/>
                <w:sz w:val="20"/>
                <w:szCs w:val="20"/>
              </w:rPr>
              <w:t>Wyszczególnienie</w:t>
            </w:r>
          </w:p>
        </w:tc>
        <w:tc>
          <w:tcPr>
            <w:tcW w:w="992" w:type="dxa"/>
            <w:shd w:val="clear" w:color="auto" w:fill="D9D9D9" w:themeFill="background1" w:themeFillShade="D9"/>
            <w:vAlign w:val="center"/>
          </w:tcPr>
          <w:p w:rsidR="001E1478" w:rsidRPr="001E1478" w:rsidRDefault="001E1478" w:rsidP="001E1478">
            <w:pPr>
              <w:pStyle w:val="BodyText21"/>
              <w:ind w:left="0"/>
              <w:jc w:val="center"/>
              <w:rPr>
                <w:rFonts w:ascii="Arial" w:hAnsi="Arial" w:cs="Arial"/>
                <w:b/>
                <w:sz w:val="20"/>
                <w:szCs w:val="20"/>
              </w:rPr>
            </w:pPr>
            <w:r w:rsidRPr="001E1478">
              <w:rPr>
                <w:rFonts w:ascii="Arial" w:hAnsi="Arial" w:cs="Arial"/>
                <w:b/>
                <w:sz w:val="20"/>
                <w:szCs w:val="20"/>
              </w:rPr>
              <w:t>Waga</w:t>
            </w:r>
          </w:p>
          <w:p w:rsidR="001E1478" w:rsidRPr="001E1478" w:rsidRDefault="001E1478" w:rsidP="001E1478">
            <w:pPr>
              <w:pStyle w:val="BodyText21"/>
              <w:ind w:left="0"/>
              <w:jc w:val="center"/>
              <w:rPr>
                <w:rFonts w:ascii="Arial" w:hAnsi="Arial" w:cs="Arial"/>
                <w:b/>
                <w:sz w:val="20"/>
                <w:szCs w:val="20"/>
              </w:rPr>
            </w:pPr>
            <w:r w:rsidRPr="001E1478">
              <w:rPr>
                <w:rFonts w:ascii="Arial" w:hAnsi="Arial" w:cs="Arial"/>
                <w:b/>
                <w:sz w:val="20"/>
                <w:szCs w:val="20"/>
              </w:rPr>
              <w:t>[%]</w:t>
            </w:r>
          </w:p>
        </w:tc>
      </w:tr>
      <w:tr w:rsidR="001E1478" w:rsidTr="0090703A">
        <w:trPr>
          <w:trHeight w:val="395"/>
        </w:trPr>
        <w:tc>
          <w:tcPr>
            <w:tcW w:w="675" w:type="dxa"/>
            <w:vAlign w:val="center"/>
          </w:tcPr>
          <w:p w:rsidR="001E1478" w:rsidRPr="001E1478" w:rsidRDefault="001E1478" w:rsidP="001E1478">
            <w:pPr>
              <w:pStyle w:val="BodyText21"/>
              <w:ind w:left="0"/>
              <w:jc w:val="center"/>
              <w:rPr>
                <w:rFonts w:ascii="Arial" w:hAnsi="Arial" w:cs="Arial"/>
                <w:sz w:val="20"/>
                <w:szCs w:val="20"/>
              </w:rPr>
            </w:pPr>
            <w:r w:rsidRPr="001E1478">
              <w:rPr>
                <w:rFonts w:ascii="Arial" w:hAnsi="Arial" w:cs="Arial"/>
                <w:sz w:val="20"/>
                <w:szCs w:val="20"/>
              </w:rPr>
              <w:t>1.</w:t>
            </w:r>
          </w:p>
        </w:tc>
        <w:tc>
          <w:tcPr>
            <w:tcW w:w="5245" w:type="dxa"/>
            <w:vAlign w:val="center"/>
          </w:tcPr>
          <w:p w:rsidR="001E1478" w:rsidRPr="001E1478" w:rsidRDefault="0090703A" w:rsidP="001E1478">
            <w:pPr>
              <w:pStyle w:val="BodyText21"/>
              <w:ind w:left="0"/>
              <w:jc w:val="left"/>
              <w:rPr>
                <w:rFonts w:ascii="Arial" w:hAnsi="Arial" w:cs="Arial"/>
                <w:sz w:val="20"/>
                <w:szCs w:val="20"/>
              </w:rPr>
            </w:pPr>
            <w:r>
              <w:rPr>
                <w:rFonts w:ascii="Arial" w:hAnsi="Arial" w:cs="Arial"/>
                <w:sz w:val="20"/>
                <w:szCs w:val="20"/>
              </w:rPr>
              <w:t>Cena ryczałtowa brutto z wyłączeniem zakresu pkt 1 i 2</w:t>
            </w:r>
          </w:p>
        </w:tc>
        <w:tc>
          <w:tcPr>
            <w:tcW w:w="992" w:type="dxa"/>
            <w:vAlign w:val="center"/>
          </w:tcPr>
          <w:p w:rsidR="001E1478" w:rsidRPr="001E1478" w:rsidRDefault="0090703A" w:rsidP="001E1478">
            <w:pPr>
              <w:pStyle w:val="BodyText21"/>
              <w:ind w:left="0"/>
              <w:jc w:val="center"/>
              <w:rPr>
                <w:rFonts w:ascii="Arial" w:hAnsi="Arial" w:cs="Arial"/>
                <w:sz w:val="20"/>
                <w:szCs w:val="20"/>
              </w:rPr>
            </w:pPr>
            <w:r>
              <w:rPr>
                <w:rFonts w:ascii="Arial" w:hAnsi="Arial" w:cs="Arial"/>
                <w:sz w:val="20"/>
                <w:szCs w:val="20"/>
              </w:rPr>
              <w:t>45</w:t>
            </w:r>
          </w:p>
        </w:tc>
      </w:tr>
      <w:tr w:rsidR="001E1478" w:rsidTr="0090703A">
        <w:trPr>
          <w:trHeight w:val="399"/>
        </w:trPr>
        <w:tc>
          <w:tcPr>
            <w:tcW w:w="675" w:type="dxa"/>
            <w:vAlign w:val="center"/>
          </w:tcPr>
          <w:p w:rsidR="001E1478" w:rsidRPr="001E1478" w:rsidRDefault="001E1478" w:rsidP="001E1478">
            <w:pPr>
              <w:pStyle w:val="BodyText21"/>
              <w:ind w:left="0"/>
              <w:jc w:val="center"/>
              <w:rPr>
                <w:rFonts w:ascii="Arial" w:hAnsi="Arial" w:cs="Arial"/>
                <w:sz w:val="20"/>
                <w:szCs w:val="20"/>
              </w:rPr>
            </w:pPr>
            <w:r w:rsidRPr="001E1478">
              <w:rPr>
                <w:rFonts w:ascii="Arial" w:hAnsi="Arial" w:cs="Arial"/>
                <w:sz w:val="20"/>
                <w:szCs w:val="20"/>
              </w:rPr>
              <w:t>2.</w:t>
            </w:r>
          </w:p>
        </w:tc>
        <w:tc>
          <w:tcPr>
            <w:tcW w:w="5245" w:type="dxa"/>
            <w:vAlign w:val="center"/>
          </w:tcPr>
          <w:p w:rsidR="001E1478" w:rsidRPr="001E1478" w:rsidRDefault="0090703A" w:rsidP="001E1478">
            <w:pPr>
              <w:pStyle w:val="BodyText21"/>
              <w:ind w:left="0"/>
              <w:jc w:val="left"/>
              <w:rPr>
                <w:rFonts w:ascii="Arial" w:hAnsi="Arial" w:cs="Arial"/>
                <w:sz w:val="20"/>
                <w:szCs w:val="20"/>
              </w:rPr>
            </w:pPr>
            <w:r>
              <w:rPr>
                <w:rFonts w:ascii="Arial" w:hAnsi="Arial" w:cs="Arial"/>
                <w:sz w:val="20"/>
                <w:szCs w:val="20"/>
              </w:rPr>
              <w:t>Cena remontu płyty konstrukcji mostu</w:t>
            </w:r>
          </w:p>
        </w:tc>
        <w:tc>
          <w:tcPr>
            <w:tcW w:w="992" w:type="dxa"/>
            <w:vAlign w:val="center"/>
          </w:tcPr>
          <w:p w:rsidR="001E1478" w:rsidRPr="001E1478" w:rsidRDefault="0090703A" w:rsidP="001E1478">
            <w:pPr>
              <w:pStyle w:val="BodyText21"/>
              <w:ind w:left="0"/>
              <w:jc w:val="center"/>
              <w:rPr>
                <w:rFonts w:ascii="Arial" w:hAnsi="Arial" w:cs="Arial"/>
                <w:sz w:val="20"/>
                <w:szCs w:val="20"/>
              </w:rPr>
            </w:pPr>
            <w:r>
              <w:rPr>
                <w:rFonts w:ascii="Arial" w:hAnsi="Arial" w:cs="Arial"/>
                <w:sz w:val="20"/>
                <w:szCs w:val="20"/>
              </w:rPr>
              <w:t>10</w:t>
            </w:r>
          </w:p>
        </w:tc>
      </w:tr>
      <w:tr w:rsidR="001E1478" w:rsidTr="0090703A">
        <w:trPr>
          <w:trHeight w:val="302"/>
        </w:trPr>
        <w:tc>
          <w:tcPr>
            <w:tcW w:w="675" w:type="dxa"/>
            <w:vAlign w:val="center"/>
          </w:tcPr>
          <w:p w:rsidR="001E1478" w:rsidRPr="001E1478" w:rsidRDefault="001E1478" w:rsidP="001E1478">
            <w:pPr>
              <w:pStyle w:val="BodyText21"/>
              <w:ind w:left="0"/>
              <w:jc w:val="center"/>
              <w:rPr>
                <w:rFonts w:ascii="Arial" w:hAnsi="Arial" w:cs="Arial"/>
                <w:sz w:val="20"/>
                <w:szCs w:val="20"/>
              </w:rPr>
            </w:pPr>
            <w:r w:rsidRPr="001E1478">
              <w:rPr>
                <w:rFonts w:ascii="Arial" w:hAnsi="Arial" w:cs="Arial"/>
                <w:sz w:val="20"/>
                <w:szCs w:val="20"/>
              </w:rPr>
              <w:t>3.</w:t>
            </w:r>
          </w:p>
        </w:tc>
        <w:tc>
          <w:tcPr>
            <w:tcW w:w="5245" w:type="dxa"/>
            <w:vAlign w:val="center"/>
          </w:tcPr>
          <w:p w:rsidR="001E1478" w:rsidRPr="001E1478" w:rsidRDefault="0090703A" w:rsidP="0087148C">
            <w:pPr>
              <w:pStyle w:val="BodyText21"/>
              <w:ind w:left="0"/>
              <w:jc w:val="left"/>
              <w:rPr>
                <w:rFonts w:ascii="Arial" w:hAnsi="Arial" w:cs="Arial"/>
                <w:sz w:val="20"/>
                <w:szCs w:val="20"/>
              </w:rPr>
            </w:pPr>
            <w:r>
              <w:rPr>
                <w:rFonts w:ascii="Arial" w:hAnsi="Arial" w:cs="Arial"/>
                <w:sz w:val="20"/>
                <w:szCs w:val="20"/>
              </w:rPr>
              <w:t xml:space="preserve">Cena </w:t>
            </w:r>
            <w:r w:rsidR="0087148C">
              <w:rPr>
                <w:rFonts w:ascii="Arial" w:hAnsi="Arial" w:cs="Arial"/>
                <w:sz w:val="20"/>
                <w:szCs w:val="20"/>
              </w:rPr>
              <w:t>naprawy</w:t>
            </w:r>
            <w:r>
              <w:rPr>
                <w:rFonts w:ascii="Arial" w:hAnsi="Arial" w:cs="Arial"/>
                <w:sz w:val="20"/>
                <w:szCs w:val="20"/>
              </w:rPr>
              <w:t xml:space="preserve"> kanalizacji deszczowej</w:t>
            </w:r>
          </w:p>
        </w:tc>
        <w:tc>
          <w:tcPr>
            <w:tcW w:w="992" w:type="dxa"/>
            <w:vAlign w:val="center"/>
          </w:tcPr>
          <w:p w:rsidR="001E1478" w:rsidRPr="001E1478" w:rsidRDefault="0090703A" w:rsidP="001E1478">
            <w:pPr>
              <w:pStyle w:val="BodyText21"/>
              <w:ind w:left="0"/>
              <w:jc w:val="center"/>
              <w:rPr>
                <w:rFonts w:ascii="Arial" w:hAnsi="Arial" w:cs="Arial"/>
                <w:sz w:val="20"/>
                <w:szCs w:val="20"/>
              </w:rPr>
            </w:pPr>
            <w:r>
              <w:rPr>
                <w:rFonts w:ascii="Arial" w:hAnsi="Arial" w:cs="Arial"/>
                <w:sz w:val="20"/>
                <w:szCs w:val="20"/>
              </w:rPr>
              <w:t>5</w:t>
            </w:r>
          </w:p>
        </w:tc>
      </w:tr>
    </w:tbl>
    <w:p w:rsidR="00D6573F" w:rsidRDefault="00D6573F" w:rsidP="00C53310">
      <w:pPr>
        <w:pStyle w:val="BodyText21"/>
        <w:ind w:left="1276" w:hanging="283"/>
      </w:pPr>
    </w:p>
    <w:p w:rsidR="0090703A" w:rsidRDefault="0090703A" w:rsidP="00C53310">
      <w:pPr>
        <w:pStyle w:val="BodyText21"/>
        <w:ind w:left="1276" w:hanging="283"/>
      </w:pPr>
    </w:p>
    <w:p w:rsidR="0090703A" w:rsidRDefault="0090703A" w:rsidP="00C53310">
      <w:pPr>
        <w:pStyle w:val="BodyText21"/>
        <w:ind w:left="1276" w:hanging="283"/>
      </w:pPr>
    </w:p>
    <w:p w:rsidR="00D6573F" w:rsidRDefault="0013522E" w:rsidP="00C53310">
      <w:pPr>
        <w:pStyle w:val="BodyText21"/>
        <w:spacing w:before="120"/>
        <w:ind w:left="1276" w:hanging="283"/>
        <w:rPr>
          <w:rFonts w:ascii="Arial" w:hAnsi="Arial"/>
          <w:sz w:val="20"/>
          <w:lang w:eastAsia="pl-PL"/>
        </w:rPr>
      </w:pPr>
      <w:r>
        <w:rPr>
          <w:rFonts w:ascii="Arial" w:hAnsi="Arial"/>
          <w:sz w:val="20"/>
          <w:lang w:eastAsia="pl-PL"/>
        </w:rPr>
        <w:lastRenderedPageBreak/>
        <w:t>b) W kryterium „Cena”</w:t>
      </w:r>
      <w:r w:rsidR="00D6573F">
        <w:rPr>
          <w:rFonts w:ascii="Arial" w:hAnsi="Arial"/>
          <w:sz w:val="20"/>
          <w:lang w:eastAsia="pl-PL"/>
        </w:rPr>
        <w:t xml:space="preserve"> - Oferta otrzyma zaokrągloną do dwóch miejsc po przecinku ilość punktów wynikającą z działania:</w:t>
      </w:r>
    </w:p>
    <w:p w:rsidR="0090703A" w:rsidRDefault="0090703A" w:rsidP="0090703A">
      <w:pPr>
        <w:ind w:left="993" w:right="74"/>
        <w:rPr>
          <w:rFonts w:ascii="Arial" w:hAnsi="Arial" w:cs="Arial"/>
          <w:kern w:val="2"/>
          <w:sz w:val="20"/>
          <w:szCs w:val="20"/>
        </w:rPr>
      </w:pPr>
      <w:r>
        <w:rPr>
          <w:rFonts w:ascii="Arial" w:hAnsi="Arial" w:cs="Arial"/>
          <w:noProof/>
          <w:kern w:val="2"/>
          <w:sz w:val="20"/>
          <w:szCs w:val="20"/>
        </w:rPr>
        <w:t xml:space="preserve">    </w:t>
      </w:r>
      <w:r w:rsidR="00096EF5" w:rsidRPr="00665745">
        <w:rPr>
          <w:rFonts w:ascii="Arial" w:hAnsi="Arial" w:cs="Arial"/>
          <w:noProof/>
          <w:sz w:val="20"/>
          <w:szCs w:val="20"/>
          <w:lang w:eastAsia="pl-PL"/>
        </w:rPr>
        <w:t xml:space="preserve">Pi </w:t>
      </w:r>
      <w:r w:rsidR="00096EF5" w:rsidRPr="00665745">
        <w:rPr>
          <w:rFonts w:ascii="Arial" w:hAnsi="Arial" w:cs="Arial"/>
          <w:noProof/>
          <w:sz w:val="20"/>
          <w:szCs w:val="20"/>
          <w:vertAlign w:val="subscript"/>
          <w:lang w:eastAsia="pl-PL"/>
        </w:rPr>
        <w:t>(C)</w:t>
      </w:r>
      <w:r w:rsidR="00096EF5" w:rsidRPr="00665745">
        <w:rPr>
          <w:rFonts w:ascii="Arial" w:hAnsi="Arial" w:cs="Arial"/>
          <w:noProof/>
          <w:sz w:val="20"/>
          <w:szCs w:val="20"/>
          <w:lang w:eastAsia="pl-PL"/>
        </w:rPr>
        <w:t xml:space="preserve"> =</w:t>
      </w:r>
      <w:r w:rsidR="00096EF5" w:rsidRPr="00665745">
        <w:rPr>
          <w:rFonts w:ascii="Arial" w:hAnsi="Arial" w:cs="Arial"/>
          <w:sz w:val="20"/>
          <w:szCs w:val="20"/>
        </w:rPr>
        <w:t xml:space="preserve"> </w:t>
      </w:r>
      <w:r w:rsidR="003C2E19" w:rsidRPr="00665745">
        <w:rPr>
          <w:rFonts w:ascii="Arial" w:hAnsi="Arial" w:cs="Arial"/>
          <w:position w:val="-32"/>
          <w:sz w:val="20"/>
          <w:szCs w:val="20"/>
        </w:rPr>
        <w:object w:dxaOrig="17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8.25pt" o:ole="">
            <v:imagedata r:id="rId10" o:title=""/>
          </v:shape>
          <o:OLEObject Type="Embed" ProgID="Equation.3" ShapeID="_x0000_i1025" DrawAspect="Content" ObjectID="_1633515652" r:id="rId11"/>
        </w:object>
      </w:r>
      <w:r w:rsidR="00096EF5" w:rsidRPr="00665745">
        <w:rPr>
          <w:rFonts w:ascii="Arial" w:hAnsi="Arial" w:cs="Arial"/>
          <w:sz w:val="20"/>
          <w:szCs w:val="20"/>
        </w:rPr>
        <w:t xml:space="preserve"> + </w:t>
      </w:r>
      <w:r w:rsidR="003C2E19" w:rsidRPr="00665745">
        <w:rPr>
          <w:rFonts w:ascii="Arial" w:hAnsi="Arial" w:cs="Arial"/>
          <w:position w:val="-32"/>
          <w:sz w:val="20"/>
          <w:szCs w:val="20"/>
        </w:rPr>
        <w:object w:dxaOrig="1760" w:dyaOrig="760">
          <v:shape id="_x0000_i1026" type="#_x0000_t75" style="width:87.75pt;height:38.25pt" o:ole="">
            <v:imagedata r:id="rId12" o:title=""/>
          </v:shape>
          <o:OLEObject Type="Embed" ProgID="Equation.3" ShapeID="_x0000_i1026" DrawAspect="Content" ObjectID="_1633515653" r:id="rId13"/>
        </w:object>
      </w:r>
      <w:r w:rsidR="00096EF5" w:rsidRPr="00665745">
        <w:rPr>
          <w:rFonts w:ascii="Arial" w:hAnsi="Arial" w:cs="Arial"/>
          <w:sz w:val="20"/>
          <w:szCs w:val="20"/>
        </w:rPr>
        <w:t xml:space="preserve"> + </w:t>
      </w:r>
      <w:r w:rsidR="003C2E19" w:rsidRPr="00665745">
        <w:rPr>
          <w:rFonts w:ascii="Arial" w:hAnsi="Arial" w:cs="Arial"/>
          <w:position w:val="-32"/>
          <w:sz w:val="20"/>
          <w:szCs w:val="20"/>
        </w:rPr>
        <w:object w:dxaOrig="1780" w:dyaOrig="760">
          <v:shape id="_x0000_i1027" type="#_x0000_t75" style="width:89.25pt;height:38.25pt" o:ole="">
            <v:imagedata r:id="rId14" o:title=""/>
          </v:shape>
          <o:OLEObject Type="Embed" ProgID="Equation.3" ShapeID="_x0000_i1027" DrawAspect="Content" ObjectID="_1633515654" r:id="rId15"/>
        </w:object>
      </w:r>
    </w:p>
    <w:p w:rsidR="0090703A" w:rsidRDefault="003C2E19" w:rsidP="0090703A">
      <w:pPr>
        <w:overflowPunct w:val="0"/>
        <w:autoSpaceDE w:val="0"/>
        <w:spacing w:before="120"/>
        <w:ind w:left="993"/>
        <w:jc w:val="both"/>
        <w:textAlignment w:val="baseline"/>
        <w:rPr>
          <w:rFonts w:ascii="Arial" w:hAnsi="Arial" w:cs="Arial"/>
          <w:noProof/>
          <w:sz w:val="20"/>
          <w:szCs w:val="20"/>
        </w:rPr>
      </w:pPr>
      <w:r>
        <w:rPr>
          <w:rFonts w:ascii="Arial" w:hAnsi="Arial" w:cs="Arial"/>
          <w:noProof/>
          <w:sz w:val="20"/>
          <w:szCs w:val="20"/>
        </w:rPr>
        <w:t xml:space="preserve">    </w:t>
      </w:r>
      <w:r w:rsidR="0090703A">
        <w:rPr>
          <w:rFonts w:ascii="Arial" w:hAnsi="Arial" w:cs="Arial"/>
          <w:noProof/>
          <w:sz w:val="20"/>
          <w:szCs w:val="20"/>
        </w:rPr>
        <w:t xml:space="preserve">gdzie: </w:t>
      </w:r>
    </w:p>
    <w:tbl>
      <w:tblPr>
        <w:tblW w:w="0" w:type="auto"/>
        <w:tblInd w:w="1346" w:type="dxa"/>
        <w:tblLayout w:type="fixed"/>
        <w:tblCellMar>
          <w:left w:w="70" w:type="dxa"/>
          <w:right w:w="70" w:type="dxa"/>
        </w:tblCellMar>
        <w:tblLook w:val="04A0"/>
      </w:tblPr>
      <w:tblGrid>
        <w:gridCol w:w="1418"/>
        <w:gridCol w:w="6804"/>
      </w:tblGrid>
      <w:tr w:rsidR="0090703A" w:rsidTr="003C2E19">
        <w:trPr>
          <w:trHeight w:val="284"/>
        </w:trPr>
        <w:tc>
          <w:tcPr>
            <w:tcW w:w="1418" w:type="dxa"/>
            <w:tcBorders>
              <w:top w:val="single" w:sz="4" w:space="0" w:color="000000"/>
              <w:left w:val="single" w:sz="4" w:space="0" w:color="000000"/>
              <w:bottom w:val="single" w:sz="4" w:space="0" w:color="000000"/>
              <w:right w:val="nil"/>
            </w:tcBorders>
            <w:vAlign w:val="center"/>
            <w:hideMark/>
          </w:tcPr>
          <w:p w:rsidR="0090703A" w:rsidRDefault="0090703A" w:rsidP="00642D79">
            <w:pPr>
              <w:overflowPunct w:val="0"/>
              <w:autoSpaceDE w:val="0"/>
              <w:textAlignment w:val="baseline"/>
              <w:rPr>
                <w:rFonts w:ascii="Arial" w:hAnsi="Arial" w:cs="Arial"/>
                <w:noProof/>
                <w:sz w:val="20"/>
                <w:szCs w:val="20"/>
              </w:rPr>
            </w:pPr>
            <w:r>
              <w:rPr>
                <w:rFonts w:ascii="Arial" w:hAnsi="Arial" w:cs="Arial"/>
                <w:noProof/>
                <w:sz w:val="20"/>
                <w:szCs w:val="20"/>
              </w:rPr>
              <w:t>Pi (C)</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90703A" w:rsidRDefault="0090703A" w:rsidP="00642D79">
            <w:pPr>
              <w:overflowPunct w:val="0"/>
              <w:autoSpaceDE w:val="0"/>
              <w:textAlignment w:val="baseline"/>
              <w:rPr>
                <w:rFonts w:ascii="Arial" w:hAnsi="Arial" w:cs="Arial"/>
                <w:sz w:val="20"/>
                <w:szCs w:val="20"/>
              </w:rPr>
            </w:pPr>
            <w:r>
              <w:rPr>
                <w:rFonts w:ascii="Arial" w:hAnsi="Arial" w:cs="Arial"/>
                <w:noProof/>
                <w:sz w:val="20"/>
                <w:szCs w:val="20"/>
              </w:rPr>
              <w:t>ilość punktów jakie otrzyma oferta „i” (badana) za kryterium „Cena”;</w:t>
            </w:r>
          </w:p>
        </w:tc>
      </w:tr>
      <w:tr w:rsidR="0090703A" w:rsidTr="003C2E19">
        <w:trPr>
          <w:trHeight w:val="251"/>
        </w:trPr>
        <w:tc>
          <w:tcPr>
            <w:tcW w:w="1418" w:type="dxa"/>
            <w:tcBorders>
              <w:top w:val="single" w:sz="4" w:space="0" w:color="000000"/>
              <w:left w:val="single" w:sz="4" w:space="0" w:color="000000"/>
              <w:bottom w:val="single" w:sz="4" w:space="0" w:color="000000"/>
              <w:right w:val="nil"/>
            </w:tcBorders>
            <w:vAlign w:val="center"/>
            <w:hideMark/>
          </w:tcPr>
          <w:p w:rsidR="0090703A" w:rsidRPr="003C2E19" w:rsidRDefault="0090703A" w:rsidP="00642D79">
            <w:pPr>
              <w:overflowPunct w:val="0"/>
              <w:autoSpaceDE w:val="0"/>
              <w:textAlignment w:val="baseline"/>
              <w:rPr>
                <w:rFonts w:ascii="Arial" w:hAnsi="Arial" w:cs="Arial"/>
                <w:noProof/>
                <w:sz w:val="16"/>
                <w:szCs w:val="16"/>
              </w:rPr>
            </w:pPr>
            <w:r w:rsidRPr="003C2E19">
              <w:rPr>
                <w:rFonts w:ascii="Arial" w:hAnsi="Arial" w:cs="Arial"/>
                <w:noProof/>
                <w:sz w:val="16"/>
                <w:szCs w:val="16"/>
              </w:rPr>
              <w:t>a</w:t>
            </w:r>
            <w:r w:rsidRPr="003C2E19">
              <w:rPr>
                <w:rFonts w:ascii="Arial" w:hAnsi="Arial" w:cs="Arial"/>
                <w:noProof/>
                <w:sz w:val="16"/>
                <w:szCs w:val="16"/>
                <w:vertAlign w:val="subscript"/>
              </w:rPr>
              <w:t xml:space="preserve">no </w:t>
            </w:r>
            <w:r w:rsidRPr="003C2E19">
              <w:rPr>
                <w:rFonts w:ascii="Arial" w:hAnsi="Arial" w:cs="Arial"/>
                <w:noProof/>
                <w:sz w:val="16"/>
                <w:szCs w:val="16"/>
              </w:rPr>
              <w:t>od Lp</w:t>
            </w:r>
            <w:r w:rsidRPr="003C2E19">
              <w:rPr>
                <w:rFonts w:ascii="Arial" w:hAnsi="Arial" w:cs="Arial"/>
                <w:noProof/>
                <w:sz w:val="16"/>
                <w:szCs w:val="16"/>
                <w:vertAlign w:val="subscript"/>
              </w:rPr>
              <w:t>1</w:t>
            </w:r>
            <w:r w:rsidRPr="003C2E19">
              <w:rPr>
                <w:rFonts w:ascii="Arial" w:hAnsi="Arial" w:cs="Arial"/>
                <w:noProof/>
                <w:sz w:val="16"/>
                <w:szCs w:val="16"/>
              </w:rPr>
              <w:t xml:space="preserve"> do Lp </w:t>
            </w:r>
            <w:r w:rsidRPr="003C2E19">
              <w:rPr>
                <w:rFonts w:ascii="Arial" w:hAnsi="Arial" w:cs="Arial"/>
                <w:noProof/>
                <w:sz w:val="16"/>
                <w:szCs w:val="16"/>
                <w:vertAlign w:val="subscript"/>
              </w:rPr>
              <w:t>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90703A" w:rsidRDefault="0090703A" w:rsidP="00642D79">
            <w:pPr>
              <w:overflowPunct w:val="0"/>
              <w:autoSpaceDE w:val="0"/>
              <w:textAlignment w:val="baseline"/>
              <w:rPr>
                <w:rFonts w:ascii="Arial" w:hAnsi="Arial" w:cs="Arial"/>
                <w:sz w:val="20"/>
                <w:szCs w:val="20"/>
              </w:rPr>
            </w:pPr>
            <w:r>
              <w:rPr>
                <w:rFonts w:ascii="Arial" w:hAnsi="Arial" w:cs="Arial"/>
                <w:noProof/>
                <w:sz w:val="20"/>
                <w:szCs w:val="20"/>
              </w:rPr>
              <w:t>najniższa cena brutto ze wszystkich ważnych ofert;</w:t>
            </w:r>
          </w:p>
        </w:tc>
      </w:tr>
      <w:tr w:rsidR="0090703A" w:rsidTr="003C2E19">
        <w:trPr>
          <w:trHeight w:val="284"/>
        </w:trPr>
        <w:tc>
          <w:tcPr>
            <w:tcW w:w="1418" w:type="dxa"/>
            <w:tcBorders>
              <w:top w:val="single" w:sz="4" w:space="0" w:color="000000"/>
              <w:left w:val="single" w:sz="4" w:space="0" w:color="000000"/>
              <w:bottom w:val="single" w:sz="4" w:space="0" w:color="000000"/>
              <w:right w:val="nil"/>
            </w:tcBorders>
            <w:vAlign w:val="center"/>
            <w:hideMark/>
          </w:tcPr>
          <w:p w:rsidR="0090703A" w:rsidRPr="003C2E19" w:rsidRDefault="0090703A" w:rsidP="00642D79">
            <w:pPr>
              <w:overflowPunct w:val="0"/>
              <w:autoSpaceDE w:val="0"/>
              <w:textAlignment w:val="baseline"/>
              <w:rPr>
                <w:rFonts w:ascii="Arial" w:hAnsi="Arial" w:cs="Arial"/>
                <w:noProof/>
                <w:sz w:val="16"/>
                <w:szCs w:val="16"/>
                <w:lang w:val="it-IT"/>
              </w:rPr>
            </w:pPr>
            <w:r w:rsidRPr="003C2E19">
              <w:rPr>
                <w:rFonts w:ascii="Arial" w:hAnsi="Arial" w:cs="Arial"/>
                <w:noProof/>
                <w:sz w:val="16"/>
                <w:szCs w:val="16"/>
              </w:rPr>
              <w:t>a</w:t>
            </w:r>
            <w:r w:rsidRPr="003C2E19">
              <w:rPr>
                <w:rFonts w:ascii="Arial" w:hAnsi="Arial" w:cs="Arial"/>
                <w:noProof/>
                <w:sz w:val="16"/>
                <w:szCs w:val="16"/>
                <w:vertAlign w:val="subscript"/>
              </w:rPr>
              <w:t>nk</w:t>
            </w:r>
            <w:r w:rsidRPr="003C2E19">
              <w:rPr>
                <w:rFonts w:ascii="Arial" w:hAnsi="Arial" w:cs="Arial"/>
                <w:noProof/>
                <w:sz w:val="16"/>
                <w:szCs w:val="16"/>
              </w:rPr>
              <w:t xml:space="preserve">  od Lp</w:t>
            </w:r>
            <w:r w:rsidRPr="003C2E19">
              <w:rPr>
                <w:rFonts w:ascii="Arial" w:hAnsi="Arial" w:cs="Arial"/>
                <w:noProof/>
                <w:sz w:val="16"/>
                <w:szCs w:val="16"/>
                <w:vertAlign w:val="subscript"/>
              </w:rPr>
              <w:t xml:space="preserve">1  </w:t>
            </w:r>
            <w:r w:rsidRPr="003C2E19">
              <w:rPr>
                <w:rFonts w:ascii="Arial" w:hAnsi="Arial" w:cs="Arial"/>
                <w:noProof/>
                <w:sz w:val="16"/>
                <w:szCs w:val="16"/>
              </w:rPr>
              <w:t>do Lp</w:t>
            </w:r>
            <w:r w:rsidRPr="003C2E19">
              <w:rPr>
                <w:rFonts w:ascii="Arial" w:hAnsi="Arial" w:cs="Arial"/>
                <w:noProof/>
                <w:sz w:val="16"/>
                <w:szCs w:val="16"/>
                <w:vertAlign w:val="subscript"/>
              </w:rPr>
              <w:t>3</w:t>
            </w:r>
          </w:p>
        </w:tc>
        <w:tc>
          <w:tcPr>
            <w:tcW w:w="6804" w:type="dxa"/>
            <w:tcBorders>
              <w:top w:val="single" w:sz="4" w:space="0" w:color="000000"/>
              <w:left w:val="single" w:sz="4" w:space="0" w:color="000000"/>
              <w:bottom w:val="single" w:sz="4" w:space="0" w:color="000000"/>
              <w:right w:val="single" w:sz="4" w:space="0" w:color="000000"/>
            </w:tcBorders>
            <w:vAlign w:val="center"/>
            <w:hideMark/>
          </w:tcPr>
          <w:p w:rsidR="0090703A" w:rsidRDefault="0090703A" w:rsidP="00642D79">
            <w:pPr>
              <w:overflowPunct w:val="0"/>
              <w:autoSpaceDE w:val="0"/>
              <w:textAlignment w:val="baseline"/>
              <w:rPr>
                <w:rFonts w:ascii="Arial" w:hAnsi="Arial" w:cs="Arial"/>
                <w:sz w:val="20"/>
                <w:szCs w:val="20"/>
              </w:rPr>
            </w:pPr>
            <w:r>
              <w:rPr>
                <w:rFonts w:ascii="Arial" w:hAnsi="Arial" w:cs="Arial"/>
                <w:noProof/>
                <w:sz w:val="20"/>
                <w:szCs w:val="20"/>
                <w:lang w:val="it-IT"/>
              </w:rPr>
              <w:t>cena oferty “i”;</w:t>
            </w:r>
          </w:p>
        </w:tc>
      </w:tr>
    </w:tbl>
    <w:p w:rsidR="0090703A" w:rsidRDefault="0090703A" w:rsidP="00C53310">
      <w:pPr>
        <w:pStyle w:val="BodyText21"/>
        <w:spacing w:before="120"/>
        <w:ind w:left="1276" w:hanging="283"/>
      </w:pPr>
    </w:p>
    <w:p w:rsidR="00856EB5" w:rsidRDefault="005A7785" w:rsidP="00856EB5">
      <w:pPr>
        <w:ind w:left="728" w:hanging="19"/>
        <w:jc w:val="both"/>
      </w:pPr>
      <w:r>
        <w:rPr>
          <w:rFonts w:ascii="Arial" w:hAnsi="Arial"/>
          <w:b/>
          <w:sz w:val="20"/>
          <w:u w:val="single"/>
          <w:lang w:eastAsia="pl-PL"/>
        </w:rPr>
        <w:t>Ad 1.</w:t>
      </w:r>
      <w:r w:rsidR="00BB0DEF">
        <w:rPr>
          <w:rFonts w:ascii="Arial" w:hAnsi="Arial"/>
          <w:b/>
          <w:sz w:val="20"/>
          <w:u w:val="single"/>
          <w:lang w:eastAsia="pl-PL"/>
        </w:rPr>
        <w:t>2</w:t>
      </w:r>
      <w:r w:rsidR="00856EB5">
        <w:rPr>
          <w:rFonts w:ascii="Arial" w:hAnsi="Arial"/>
          <w:b/>
          <w:sz w:val="20"/>
          <w:u w:val="single"/>
          <w:lang w:eastAsia="pl-PL"/>
        </w:rPr>
        <w:t xml:space="preserve">). </w:t>
      </w:r>
      <w:r w:rsidR="00FB160A">
        <w:rPr>
          <w:rFonts w:ascii="Arial" w:hAnsi="Arial"/>
          <w:b/>
          <w:sz w:val="20"/>
          <w:u w:val="single"/>
        </w:rPr>
        <w:t>O</w:t>
      </w:r>
      <w:r w:rsidR="00856EB5">
        <w:rPr>
          <w:rFonts w:ascii="Arial" w:hAnsi="Arial"/>
          <w:b/>
          <w:sz w:val="20"/>
          <w:u w:val="single"/>
        </w:rPr>
        <w:t>kres gwarancji na wykonane roboty budowlane</w:t>
      </w:r>
      <w:r w:rsidR="00856EB5">
        <w:rPr>
          <w:rFonts w:ascii="Arial" w:hAnsi="Arial"/>
          <w:sz w:val="20"/>
          <w:u w:val="single"/>
        </w:rPr>
        <w:t xml:space="preserve"> – </w:t>
      </w:r>
      <w:r w:rsidR="00BB0DEF">
        <w:rPr>
          <w:rFonts w:ascii="Arial" w:hAnsi="Arial"/>
          <w:b/>
          <w:sz w:val="20"/>
          <w:u w:val="single"/>
        </w:rPr>
        <w:t>40</w:t>
      </w:r>
      <w:r w:rsidR="00856EB5">
        <w:rPr>
          <w:rFonts w:ascii="Arial" w:hAnsi="Arial"/>
          <w:b/>
          <w:sz w:val="20"/>
          <w:u w:val="single"/>
        </w:rPr>
        <w:t xml:space="preserve"> %</w:t>
      </w:r>
      <w:r w:rsidR="00856EB5">
        <w:rPr>
          <w:rFonts w:ascii="Arial" w:hAnsi="Arial"/>
          <w:sz w:val="20"/>
          <w:u w:val="single"/>
        </w:rPr>
        <w:t xml:space="preserve"> </w:t>
      </w:r>
    </w:p>
    <w:p w:rsidR="00856EB5" w:rsidRDefault="00856EB5" w:rsidP="00856EB5">
      <w:pPr>
        <w:tabs>
          <w:tab w:val="left" w:pos="1276"/>
        </w:tabs>
        <w:ind w:left="709"/>
        <w:jc w:val="both"/>
        <w:rPr>
          <w:rFonts w:ascii="Arial" w:hAnsi="Arial"/>
          <w:sz w:val="4"/>
          <w:u w:val="single"/>
          <w:lang w:eastAsia="pl-PL"/>
        </w:rPr>
      </w:pP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może przyznać w ram</w:t>
      </w:r>
      <w:r w:rsidR="00FB160A">
        <w:rPr>
          <w:rFonts w:ascii="Arial" w:hAnsi="Arial" w:cs="Arial"/>
          <w:sz w:val="20"/>
          <w:szCs w:val="20"/>
          <w:lang w:eastAsia="pl-PL"/>
        </w:rPr>
        <w:t xml:space="preserve">ach tego kryterium maksymalnie </w:t>
      </w:r>
      <w:r w:rsidR="00986136">
        <w:rPr>
          <w:rFonts w:ascii="Arial" w:hAnsi="Arial" w:cs="Arial"/>
          <w:sz w:val="20"/>
          <w:szCs w:val="20"/>
          <w:lang w:eastAsia="pl-PL"/>
        </w:rPr>
        <w:t>4</w:t>
      </w:r>
      <w:r w:rsidRPr="00B7395D">
        <w:rPr>
          <w:rFonts w:ascii="Arial" w:hAnsi="Arial" w:cs="Arial"/>
          <w:sz w:val="20"/>
          <w:szCs w:val="20"/>
          <w:lang w:eastAsia="pl-PL"/>
        </w:rPr>
        <w:t xml:space="preserve">0 pkt, zaś waga tego kryterium wynosi </w:t>
      </w:r>
      <w:r w:rsidR="00986136">
        <w:rPr>
          <w:rFonts w:ascii="Arial" w:hAnsi="Arial" w:cs="Arial"/>
          <w:sz w:val="20"/>
          <w:szCs w:val="20"/>
          <w:lang w:eastAsia="pl-PL"/>
        </w:rPr>
        <w:t>4</w:t>
      </w:r>
      <w:r w:rsidRPr="00B7395D">
        <w:rPr>
          <w:rFonts w:ascii="Arial" w:hAnsi="Arial" w:cs="Arial"/>
          <w:sz w:val="20"/>
          <w:szCs w:val="20"/>
          <w:lang w:eastAsia="pl-PL"/>
        </w:rPr>
        <w:t xml:space="preserve">0% ogólnej oceny. </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w:t>
      </w:r>
      <w:r w:rsidR="003C4DB8">
        <w:rPr>
          <w:rFonts w:ascii="Arial" w:hAnsi="Arial" w:cs="Arial"/>
          <w:sz w:val="20"/>
          <w:szCs w:val="20"/>
          <w:lang w:eastAsia="pl-PL"/>
        </w:rPr>
        <w:t>lit. b)</w:t>
      </w:r>
      <w:r w:rsidR="00706E8C">
        <w:rPr>
          <w:rFonts w:ascii="Arial" w:hAnsi="Arial" w:cs="Arial"/>
          <w:sz w:val="20"/>
          <w:szCs w:val="20"/>
          <w:lang w:eastAsia="pl-PL"/>
        </w:rPr>
        <w:t xml:space="preserve"> </w:t>
      </w:r>
      <w:r>
        <w:rPr>
          <w:rFonts w:ascii="Arial" w:hAnsi="Arial" w:cs="Arial"/>
          <w:sz w:val="20"/>
          <w:szCs w:val="20"/>
          <w:lang w:eastAsia="pl-PL"/>
        </w:rPr>
        <w:t>F</w:t>
      </w:r>
      <w:r w:rsidRPr="00B7395D">
        <w:rPr>
          <w:rFonts w:ascii="Arial" w:hAnsi="Arial" w:cs="Arial"/>
          <w:sz w:val="20"/>
          <w:szCs w:val="20"/>
          <w:lang w:eastAsia="pl-PL"/>
        </w:rPr>
        <w:t>ormularza oferty.</w:t>
      </w:r>
    </w:p>
    <w:p w:rsidR="00856EB5" w:rsidRPr="00B7395D"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3C2E19">
        <w:rPr>
          <w:rFonts w:ascii="Arial" w:hAnsi="Arial" w:cs="Arial"/>
          <w:b/>
          <w:sz w:val="20"/>
          <w:szCs w:val="20"/>
          <w:lang w:eastAsia="pl-PL"/>
        </w:rPr>
        <w:t>48</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sidR="00B53C40">
        <w:rPr>
          <w:rFonts w:ascii="Arial" w:hAnsi="Arial" w:cs="Arial"/>
          <w:b/>
          <w:sz w:val="20"/>
          <w:szCs w:val="20"/>
        </w:rPr>
        <w:t xml:space="preserve">to </w:t>
      </w:r>
      <w:r w:rsidR="003C2E19">
        <w:rPr>
          <w:rFonts w:ascii="Arial" w:hAnsi="Arial" w:cs="Arial"/>
          <w:b/>
          <w:sz w:val="20"/>
          <w:szCs w:val="20"/>
        </w:rPr>
        <w:t>72</w:t>
      </w:r>
      <w:r w:rsidRPr="00B7395D">
        <w:rPr>
          <w:rFonts w:ascii="Arial" w:hAnsi="Arial" w:cs="Arial"/>
          <w:b/>
          <w:sz w:val="20"/>
          <w:szCs w:val="20"/>
        </w:rPr>
        <w:t xml:space="preserve"> mies</w:t>
      </w:r>
      <w:r w:rsidR="00B53C40">
        <w:rPr>
          <w:rFonts w:ascii="Arial" w:hAnsi="Arial" w:cs="Arial"/>
          <w:b/>
          <w:sz w:val="20"/>
          <w:szCs w:val="20"/>
        </w:rPr>
        <w:t>i</w:t>
      </w:r>
      <w:r w:rsidR="003C2E19">
        <w:rPr>
          <w:rFonts w:ascii="Arial" w:hAnsi="Arial" w:cs="Arial"/>
          <w:b/>
          <w:sz w:val="20"/>
          <w:szCs w:val="20"/>
        </w:rPr>
        <w:t>ące</w:t>
      </w:r>
      <w:r w:rsidR="00B53C40">
        <w:rPr>
          <w:rFonts w:ascii="Arial" w:hAnsi="Arial" w:cs="Arial"/>
          <w:b/>
          <w:sz w:val="20"/>
          <w:szCs w:val="20"/>
        </w:rPr>
        <w:t>.</w:t>
      </w:r>
    </w:p>
    <w:p w:rsidR="00856EB5" w:rsidRDefault="00856EB5" w:rsidP="002103F3">
      <w:pPr>
        <w:pStyle w:val="BodyText21"/>
        <w:numPr>
          <w:ilvl w:val="0"/>
          <w:numId w:val="21"/>
        </w:numPr>
        <w:ind w:left="1276"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rsidR="000664D1" w:rsidRDefault="000664D1" w:rsidP="000664D1">
      <w:pPr>
        <w:pStyle w:val="BodyText21"/>
        <w:ind w:left="1276"/>
        <w:rPr>
          <w:rFonts w:ascii="Arial" w:hAnsi="Arial" w:cs="Arial"/>
          <w:sz w:val="20"/>
          <w:szCs w:val="20"/>
        </w:rPr>
      </w:pPr>
    </w:p>
    <w:p w:rsidR="00856EB5" w:rsidRDefault="00856EB5" w:rsidP="00856EB5">
      <w:pPr>
        <w:pStyle w:val="NormalWeb1"/>
        <w:tabs>
          <w:tab w:val="left" w:pos="709"/>
        </w:tabs>
        <w:spacing w:before="0" w:after="0"/>
        <w:ind w:left="709"/>
        <w:jc w:val="both"/>
        <w:textAlignment w:val="baseline"/>
        <w:rPr>
          <w:rFonts w:ascii="Arial" w:hAnsi="Arial"/>
          <w:color w:val="000000"/>
          <w:sz w:val="6"/>
        </w:rPr>
      </w:pPr>
    </w:p>
    <w:tbl>
      <w:tblPr>
        <w:tblW w:w="0" w:type="auto"/>
        <w:jc w:val="center"/>
        <w:tblInd w:w="108" w:type="dxa"/>
        <w:tblLayout w:type="fixed"/>
        <w:tblLook w:val="0000"/>
      </w:tblPr>
      <w:tblGrid>
        <w:gridCol w:w="3062"/>
        <w:gridCol w:w="3117"/>
      </w:tblGrid>
      <w:tr w:rsidR="00856EB5">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rsidR="00856EB5" w:rsidRDefault="00856EB5" w:rsidP="00015ABA">
            <w:pPr>
              <w:jc w:val="center"/>
            </w:pPr>
            <w:r>
              <w:rPr>
                <w:rFonts w:ascii="Arial" w:hAnsi="Arial"/>
                <w:b/>
                <w:sz w:val="20"/>
                <w:lang w:eastAsia="pl-PL"/>
              </w:rPr>
              <w:t xml:space="preserve">Okres gwarancji </w:t>
            </w:r>
            <w:r>
              <w:rPr>
                <w:rFonts w:ascii="Arial" w:hAnsi="Arial"/>
                <w:sz w:val="20"/>
                <w:lang w:eastAsia="pl-PL"/>
              </w:rPr>
              <w:t xml:space="preserve"> </w:t>
            </w:r>
          </w:p>
          <w:p w:rsidR="00856EB5" w:rsidRDefault="00856EB5" w:rsidP="00015ABA">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856EB5" w:rsidRPr="00E33659" w:rsidRDefault="00856EB5" w:rsidP="00015ABA">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3C2E19" w:rsidP="003C2E19">
            <w:pPr>
              <w:jc w:val="center"/>
              <w:rPr>
                <w:rFonts w:ascii="Arial" w:hAnsi="Arial" w:cs="Arial"/>
                <w:sz w:val="20"/>
                <w:szCs w:val="20"/>
              </w:rPr>
            </w:pPr>
            <w:r>
              <w:rPr>
                <w:rFonts w:ascii="Arial" w:hAnsi="Arial" w:cs="Arial"/>
                <w:sz w:val="20"/>
                <w:szCs w:val="20"/>
                <w:lang w:eastAsia="pl-PL"/>
              </w:rPr>
              <w:t>48</w:t>
            </w:r>
            <w:r w:rsidR="0073023E" w:rsidRPr="0073023E">
              <w:rPr>
                <w:rFonts w:ascii="Arial" w:hAnsi="Arial" w:cs="Arial"/>
                <w:sz w:val="20"/>
                <w:szCs w:val="20"/>
                <w:lang w:eastAsia="pl-PL"/>
              </w:rPr>
              <w:t xml:space="preserve"> m-cy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56EB5" w:rsidP="00015ABA">
            <w:pPr>
              <w:jc w:val="center"/>
              <w:rPr>
                <w:rFonts w:ascii="Arial" w:hAnsi="Arial" w:cs="Arial"/>
                <w:sz w:val="20"/>
                <w:szCs w:val="20"/>
              </w:rPr>
            </w:pPr>
            <w:r w:rsidRPr="0073023E">
              <w:rPr>
                <w:rFonts w:ascii="Arial" w:hAnsi="Arial" w:cs="Arial"/>
                <w:color w:val="000000"/>
                <w:sz w:val="20"/>
                <w:szCs w:val="20"/>
                <w:lang w:eastAsia="pl-PL"/>
              </w:rPr>
              <w:t>0</w:t>
            </w:r>
          </w:p>
        </w:tc>
      </w:tr>
      <w:tr w:rsidR="00856EB5" w:rsidRPr="00041FF7">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rsidR="00856EB5" w:rsidRPr="0073023E" w:rsidRDefault="003C2E19" w:rsidP="00706E8C">
            <w:pPr>
              <w:jc w:val="center"/>
              <w:rPr>
                <w:rFonts w:ascii="Arial" w:hAnsi="Arial" w:cs="Arial"/>
                <w:sz w:val="20"/>
                <w:szCs w:val="20"/>
              </w:rPr>
            </w:pPr>
            <w:r>
              <w:rPr>
                <w:rFonts w:ascii="Arial" w:hAnsi="Arial" w:cs="Arial"/>
                <w:sz w:val="20"/>
                <w:szCs w:val="20"/>
                <w:lang w:eastAsia="pl-PL"/>
              </w:rPr>
              <w:t>60</w:t>
            </w:r>
            <w:r w:rsidR="00C526F6" w:rsidRPr="0073023E">
              <w:rPr>
                <w:rFonts w:ascii="Arial" w:hAnsi="Arial" w:cs="Arial"/>
                <w:sz w:val="20"/>
                <w:szCs w:val="20"/>
                <w:lang w:eastAsia="pl-PL"/>
              </w:rPr>
              <w:t xml:space="preserve"> m-c</w:t>
            </w:r>
            <w:r w:rsidR="00706E8C">
              <w:rPr>
                <w:rFonts w:ascii="Arial" w:hAnsi="Arial" w:cs="Arial"/>
                <w:sz w:val="20"/>
                <w:szCs w:val="20"/>
                <w:lang w:eastAsia="pl-PL"/>
              </w:rPr>
              <w:t>y</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56EB5" w:rsidRPr="0073023E" w:rsidRDefault="008E2ED1" w:rsidP="00015ABA">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8E2ED1">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rsidR="008E2ED1" w:rsidRDefault="003C2E19" w:rsidP="00A008E7">
            <w:pPr>
              <w:jc w:val="center"/>
              <w:rPr>
                <w:rFonts w:ascii="Arial" w:hAnsi="Arial" w:cs="Arial"/>
                <w:sz w:val="20"/>
                <w:szCs w:val="20"/>
              </w:rPr>
            </w:pPr>
            <w:r>
              <w:rPr>
                <w:rFonts w:ascii="Arial" w:hAnsi="Arial" w:cs="Arial"/>
                <w:sz w:val="20"/>
                <w:szCs w:val="20"/>
                <w:lang w:eastAsia="pl-PL"/>
              </w:rPr>
              <w:t>72</w:t>
            </w:r>
            <w:r w:rsidR="00C526F6" w:rsidRPr="0073023E">
              <w:rPr>
                <w:rFonts w:ascii="Arial" w:hAnsi="Arial" w:cs="Arial"/>
                <w:sz w:val="20"/>
                <w:szCs w:val="20"/>
                <w:lang w:eastAsia="pl-PL"/>
              </w:rPr>
              <w:t xml:space="preserve"> m-</w:t>
            </w:r>
            <w:r>
              <w:rPr>
                <w:rFonts w:ascii="Arial" w:hAnsi="Arial" w:cs="Arial"/>
                <w:sz w:val="20"/>
                <w:szCs w:val="20"/>
                <w:lang w:eastAsia="pl-PL"/>
              </w:rPr>
              <w:t>ce</w:t>
            </w:r>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rsidR="008E2ED1" w:rsidRDefault="00706E8C" w:rsidP="00015ABA">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w:t>
            </w:r>
            <w:r w:rsidR="00A84FCE">
              <w:rPr>
                <w:rFonts w:ascii="Arial" w:hAnsi="Arial" w:cs="Arial"/>
                <w:color w:val="000000"/>
                <w:sz w:val="20"/>
                <w:szCs w:val="20"/>
                <w:lang w:eastAsia="pl-PL"/>
              </w:rPr>
              <w:t>0</w:t>
            </w:r>
          </w:p>
        </w:tc>
      </w:tr>
    </w:tbl>
    <w:p w:rsidR="007D116E" w:rsidRPr="009757F1" w:rsidRDefault="007D116E">
      <w:pPr>
        <w:pStyle w:val="Nagwek2"/>
        <w:spacing w:before="60"/>
        <w:ind w:left="714" w:hanging="357"/>
        <w:rPr>
          <w:sz w:val="4"/>
          <w:szCs w:val="4"/>
        </w:rPr>
      </w:pPr>
    </w:p>
    <w:p w:rsidR="00D6573F" w:rsidRDefault="00D6573F">
      <w:pPr>
        <w:pStyle w:val="Nagwek2"/>
        <w:spacing w:before="60"/>
        <w:ind w:left="714" w:hanging="357"/>
      </w:pPr>
      <w:bookmarkStart w:id="34" w:name="_Toc524426916"/>
      <w:r>
        <w:rPr>
          <w:sz w:val="20"/>
        </w:rPr>
        <w:t>2.</w:t>
      </w:r>
      <w:r>
        <w:tab/>
      </w:r>
      <w:r>
        <w:rPr>
          <w:sz w:val="20"/>
        </w:rPr>
        <w:t>Zamawiający uzna za najkorzystniejszą ofertę tego Wykonawcy (Wykonawców), którego(rych) oferta uzyska najwyższą ilość punktów wyliczoną  wg poniższego wzoru:</w:t>
      </w:r>
      <w:bookmarkEnd w:id="34"/>
    </w:p>
    <w:p w:rsidR="00D6573F" w:rsidRDefault="00D6573F">
      <w:pPr>
        <w:jc w:val="both"/>
        <w:rPr>
          <w:sz w:val="6"/>
        </w:rPr>
      </w:pPr>
    </w:p>
    <w:p w:rsidR="007A1329" w:rsidRPr="00FE090F" w:rsidRDefault="00D6573F" w:rsidP="00AC0ABA">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004E1003" w:rsidRPr="00E33659">
        <w:rPr>
          <w:rFonts w:ascii="Arial" w:hAnsi="Arial"/>
          <w:sz w:val="22"/>
          <w:szCs w:val="22"/>
        </w:rPr>
        <w:t>+ P</w:t>
      </w:r>
      <w:r w:rsidR="004E1003" w:rsidRPr="00E33659">
        <w:rPr>
          <w:rFonts w:ascii="Arial" w:hAnsi="Arial"/>
          <w:sz w:val="22"/>
          <w:szCs w:val="22"/>
          <w:vertAlign w:val="subscript"/>
          <w:lang w:eastAsia="pl-PL"/>
        </w:rPr>
        <w:t>i</w:t>
      </w:r>
      <w:r w:rsidR="004E1003" w:rsidRPr="00E33659">
        <w:rPr>
          <w:rFonts w:ascii="Arial" w:hAnsi="Arial"/>
          <w:sz w:val="22"/>
          <w:szCs w:val="22"/>
          <w:vertAlign w:val="subscript"/>
        </w:rPr>
        <w:t>(G)</w:t>
      </w:r>
    </w:p>
    <w:p w:rsidR="00D6573F" w:rsidRDefault="00AC0ABA">
      <w:pPr>
        <w:ind w:left="709"/>
        <w:jc w:val="both"/>
      </w:pPr>
      <w:r>
        <w:rPr>
          <w:rFonts w:ascii="Arial" w:hAnsi="Arial"/>
          <w:sz w:val="20"/>
        </w:rPr>
        <w:t>g</w:t>
      </w:r>
      <w:r w:rsidR="00D6573F">
        <w:rPr>
          <w:rFonts w:ascii="Arial" w:hAnsi="Arial"/>
          <w:sz w:val="20"/>
        </w:rPr>
        <w:t>dzie</w:t>
      </w:r>
      <w:r>
        <w:rPr>
          <w:rFonts w:ascii="Arial" w:hAnsi="Arial"/>
          <w:sz w:val="20"/>
        </w:rPr>
        <w:t>:</w:t>
      </w:r>
    </w:p>
    <w:tbl>
      <w:tblPr>
        <w:tblW w:w="9150" w:type="dxa"/>
        <w:tblInd w:w="779" w:type="dxa"/>
        <w:tblLayout w:type="fixed"/>
        <w:tblCellMar>
          <w:left w:w="70" w:type="dxa"/>
          <w:right w:w="70" w:type="dxa"/>
        </w:tblCellMar>
        <w:tblLook w:val="0000"/>
      </w:tblPr>
      <w:tblGrid>
        <w:gridCol w:w="1608"/>
        <w:gridCol w:w="7542"/>
      </w:tblGrid>
      <w:tr w:rsidR="00D6573F">
        <w:trPr>
          <w:trHeight w:val="297"/>
        </w:trPr>
        <w:tc>
          <w:tcPr>
            <w:tcW w:w="1608" w:type="dxa"/>
            <w:tcBorders>
              <w:top w:val="single" w:sz="4" w:space="0" w:color="000001"/>
              <w:left w:val="single" w:sz="4" w:space="0" w:color="000001"/>
              <w:bottom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rsidP="00B76986">
            <w:pPr>
              <w:pStyle w:val="BodyText21"/>
              <w:ind w:left="0"/>
              <w:jc w:val="left"/>
            </w:pPr>
            <w:r>
              <w:rPr>
                <w:rFonts w:ascii="Arial" w:hAnsi="Arial"/>
                <w:sz w:val="18"/>
              </w:rPr>
              <w:t xml:space="preserve">łączna ilość punktów jakie otrzyma oferta  badana (i); </w:t>
            </w:r>
          </w:p>
        </w:tc>
      </w:tr>
      <w:tr w:rsidR="004E100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ilość punktów jakie otrzymała oferta (i) za kryterium „Cena”</w:t>
            </w:r>
          </w:p>
        </w:tc>
      </w:tr>
      <w:tr w:rsidR="004E1003">
        <w:tc>
          <w:tcPr>
            <w:tcW w:w="1608" w:type="dxa"/>
            <w:tcBorders>
              <w:top w:val="single" w:sz="4" w:space="0" w:color="000001"/>
              <w:left w:val="single" w:sz="4" w:space="0" w:color="000001"/>
              <w:bottom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rsidR="004E1003" w:rsidRDefault="004E1003" w:rsidP="00B76986">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p>
        </w:tc>
      </w:tr>
    </w:tbl>
    <w:p w:rsidR="00D6573F" w:rsidRDefault="00D6573F" w:rsidP="00716956">
      <w:pPr>
        <w:pStyle w:val="Nagwek2"/>
        <w:spacing w:before="40"/>
        <w:ind w:left="714" w:hanging="357"/>
      </w:pPr>
      <w:bookmarkStart w:id="35" w:name="_Toc524426917"/>
      <w:r>
        <w:rPr>
          <w:sz w:val="20"/>
        </w:rPr>
        <w:t>3.</w:t>
      </w:r>
      <w:r>
        <w:rPr>
          <w:sz w:val="20"/>
        </w:rPr>
        <w:tab/>
        <w:t xml:space="preserve">Jeżeli Zamawiający nie może dokonać wyboru oferty najkorzystniejszej ze względu na to, że zostały złożone </w:t>
      </w:r>
      <w:r w:rsidR="00633A76">
        <w:rPr>
          <w:sz w:val="20"/>
        </w:rPr>
        <w:t>oferty które</w:t>
      </w:r>
      <w:r>
        <w:rPr>
          <w:sz w:val="20"/>
        </w:rPr>
        <w:t xml:space="preserve"> uzyskały taką samą liczbę punktów (P</w:t>
      </w:r>
      <w:r>
        <w:rPr>
          <w:sz w:val="20"/>
          <w:vertAlign w:val="subscript"/>
        </w:rPr>
        <w:t>i</w:t>
      </w:r>
      <w:r>
        <w:rPr>
          <w:sz w:val="20"/>
        </w:rPr>
        <w:t>), Zamawiający wezwie Wykonawców, którzy złożyli te oferty, do złożenia w terminie określonym przez Zamawiającego ofert dodatkowych.</w:t>
      </w:r>
      <w:bookmarkEnd w:id="35"/>
    </w:p>
    <w:p w:rsidR="00D6573F" w:rsidRDefault="00D6573F">
      <w:pPr>
        <w:ind w:left="709" w:hanging="346"/>
      </w:pPr>
      <w:r>
        <w:rPr>
          <w:rFonts w:ascii="Arial" w:hAnsi="Arial"/>
          <w:sz w:val="20"/>
          <w:lang w:eastAsia="pl-PL"/>
        </w:rPr>
        <w:t>4.</w:t>
      </w:r>
      <w:r>
        <w:rPr>
          <w:rFonts w:ascii="Arial" w:hAnsi="Arial"/>
          <w:sz w:val="20"/>
          <w:lang w:eastAsia="pl-PL"/>
        </w:rPr>
        <w:tab/>
        <w:t>Oferty dodatkowe mogą dotyczyć jedynie kryterium cenowego (ceny ofertowej).</w:t>
      </w:r>
    </w:p>
    <w:p w:rsidR="004A1A81" w:rsidRDefault="00D6573F">
      <w:pPr>
        <w:pStyle w:val="Nagwek2"/>
        <w:ind w:left="720" w:hanging="360"/>
        <w:rPr>
          <w:sz w:val="20"/>
        </w:rPr>
      </w:pPr>
      <w:bookmarkStart w:id="36" w:name="_Toc524426918"/>
      <w:r>
        <w:rPr>
          <w:sz w:val="20"/>
        </w:rPr>
        <w:t>5</w:t>
      </w:r>
      <w:r>
        <w:t>.</w:t>
      </w:r>
      <w:r>
        <w:tab/>
      </w:r>
      <w:r>
        <w:rPr>
          <w:sz w:val="20"/>
        </w:rPr>
        <w:t>Wykonawcy, składając oferty dodatkowe, nie mogą zaoferować cen wyższych niż zaoferowane w złożonych ofertach.</w:t>
      </w:r>
      <w:bookmarkEnd w:id="36"/>
    </w:p>
    <w:p w:rsidR="00D6573F" w:rsidRDefault="00D6573F" w:rsidP="00BF11FE">
      <w:pPr>
        <w:pStyle w:val="Nagwek1"/>
        <w:numPr>
          <w:ilvl w:val="0"/>
          <w:numId w:val="16"/>
        </w:numPr>
        <w:tabs>
          <w:tab w:val="clear" w:pos="0"/>
        </w:tabs>
        <w:spacing w:after="0" w:line="240" w:lineRule="auto"/>
        <w:ind w:left="0" w:firstLine="0"/>
        <w:jc w:val="both"/>
      </w:pPr>
      <w:bookmarkStart w:id="37" w:name="_Toc524426919"/>
      <w:r>
        <w:rPr>
          <w:sz w:val="20"/>
        </w:rPr>
        <w:t>Tryb oceny ofert.</w:t>
      </w:r>
      <w:bookmarkEnd w:id="37"/>
      <w:r>
        <w:rPr>
          <w:sz w:val="20"/>
        </w:rPr>
        <w:t xml:space="preserve"> </w:t>
      </w:r>
    </w:p>
    <w:p w:rsidR="00D6573F" w:rsidRDefault="00D6573F" w:rsidP="005B1976">
      <w:pPr>
        <w:pStyle w:val="Nagwek2"/>
        <w:ind w:left="720" w:hanging="360"/>
      </w:pPr>
      <w:bookmarkStart w:id="38" w:name="_Toc524426920"/>
      <w:r>
        <w:rPr>
          <w:sz w:val="20"/>
        </w:rPr>
        <w:t>1.</w:t>
      </w:r>
      <w:r>
        <w:rPr>
          <w:sz w:val="20"/>
        </w:rPr>
        <w:tab/>
        <w:t>Wyjaśnienia treści ofert i poprawianie oczywistych omyłek.</w:t>
      </w:r>
      <w:bookmarkEnd w:id="38"/>
    </w:p>
    <w:p w:rsidR="00D6573F" w:rsidRDefault="00D6573F" w:rsidP="005B1976">
      <w:pPr>
        <w:pStyle w:val="Nagwek3"/>
        <w:tabs>
          <w:tab w:val="clear" w:pos="0"/>
          <w:tab w:val="left" w:pos="993"/>
        </w:tabs>
        <w:spacing w:after="0" w:line="240" w:lineRule="auto"/>
        <w:ind w:left="993" w:hanging="284"/>
        <w:jc w:val="both"/>
      </w:pPr>
      <w:bookmarkStart w:id="39"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39"/>
    </w:p>
    <w:p w:rsidR="00D6573F" w:rsidRDefault="00D6573F" w:rsidP="005B1976">
      <w:pPr>
        <w:pStyle w:val="Nagwek3"/>
        <w:tabs>
          <w:tab w:val="clear" w:pos="0"/>
          <w:tab w:val="left" w:pos="993"/>
        </w:tabs>
        <w:spacing w:after="0" w:line="240" w:lineRule="auto"/>
        <w:ind w:left="993" w:hanging="284"/>
        <w:jc w:val="both"/>
      </w:pPr>
      <w:bookmarkStart w:id="40"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0"/>
      <w:r>
        <w:rPr>
          <w:sz w:val="20"/>
          <w:lang w:eastAsia="pl-PL"/>
        </w:rPr>
        <w:t xml:space="preserve"> </w:t>
      </w:r>
    </w:p>
    <w:p w:rsidR="00D6573F" w:rsidRDefault="00D6573F" w:rsidP="005B1976">
      <w:pPr>
        <w:pStyle w:val="Nagwek2"/>
        <w:ind w:left="714" w:hanging="357"/>
      </w:pPr>
      <w:bookmarkStart w:id="41" w:name="_Toc524426923"/>
      <w:r>
        <w:rPr>
          <w:sz w:val="20"/>
        </w:rPr>
        <w:t>2.</w:t>
      </w:r>
      <w:r>
        <w:rPr>
          <w:sz w:val="20"/>
        </w:rPr>
        <w:tab/>
        <w:t>Sposób oceny zgodności oferty z treścią niniejszej SIWZ.</w:t>
      </w:r>
      <w:bookmarkEnd w:id="41"/>
      <w:r>
        <w:rPr>
          <w:sz w:val="20"/>
        </w:rPr>
        <w:t xml:space="preserve"> </w:t>
      </w:r>
    </w:p>
    <w:p w:rsidR="00D6573F" w:rsidRDefault="00D6573F" w:rsidP="005B1976">
      <w:pPr>
        <w:pStyle w:val="Nagwek3"/>
        <w:spacing w:after="0" w:line="240" w:lineRule="auto"/>
        <w:ind w:left="720"/>
        <w:jc w:val="both"/>
      </w:pPr>
      <w:bookmarkStart w:id="42"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w swej ofercie z zastrzeżeniem treści art. 26 ust. 3 u.p.z.p. przy zastosowaniu reguł określonych</w:t>
      </w:r>
      <w:r w:rsidR="008D2037">
        <w:rPr>
          <w:sz w:val="20"/>
          <w:lang w:eastAsia="pl-PL"/>
        </w:rPr>
        <w:br/>
      </w:r>
      <w:r>
        <w:rPr>
          <w:sz w:val="20"/>
          <w:lang w:eastAsia="pl-PL"/>
        </w:rPr>
        <w:t xml:space="preserve"> w art. 89 u.p.z.p.</w:t>
      </w:r>
      <w:bookmarkEnd w:id="42"/>
      <w:r w:rsidR="00716956">
        <w:rPr>
          <w:sz w:val="20"/>
          <w:lang w:eastAsia="pl-PL"/>
        </w:rPr>
        <w:t xml:space="preserve"> </w:t>
      </w:r>
    </w:p>
    <w:p w:rsidR="003C2E19" w:rsidRPr="003C2E19" w:rsidRDefault="003C2E19" w:rsidP="003C2E19">
      <w:pPr>
        <w:pStyle w:val="Nagwek1"/>
        <w:tabs>
          <w:tab w:val="clear" w:pos="0"/>
          <w:tab w:val="left" w:pos="426"/>
        </w:tabs>
        <w:spacing w:after="0" w:line="240" w:lineRule="auto"/>
        <w:ind w:left="709"/>
        <w:jc w:val="both"/>
      </w:pPr>
      <w:bookmarkStart w:id="43" w:name="_Toc524426925"/>
    </w:p>
    <w:p w:rsidR="00D6573F" w:rsidRDefault="00D6573F" w:rsidP="00BF11FE">
      <w:pPr>
        <w:pStyle w:val="Nagwek1"/>
        <w:numPr>
          <w:ilvl w:val="0"/>
          <w:numId w:val="16"/>
        </w:numPr>
        <w:tabs>
          <w:tab w:val="clear" w:pos="0"/>
          <w:tab w:val="left" w:pos="426"/>
        </w:tabs>
        <w:spacing w:after="0" w:line="240" w:lineRule="auto"/>
        <w:ind w:left="709" w:hanging="709"/>
        <w:jc w:val="both"/>
      </w:pPr>
      <w:r>
        <w:rPr>
          <w:sz w:val="20"/>
        </w:rPr>
        <w:lastRenderedPageBreak/>
        <w:t>Informacje ogólne dotyczące kwestii formalnych umowy w sprawie niniejszego zamówienia.</w:t>
      </w:r>
      <w:bookmarkEnd w:id="43"/>
      <w:r>
        <w:rPr>
          <w:sz w:val="20"/>
        </w:rPr>
        <w:t xml:space="preserve"> </w:t>
      </w:r>
    </w:p>
    <w:p w:rsidR="00D6573F" w:rsidRDefault="00D6573F" w:rsidP="009757F1">
      <w:pPr>
        <w:ind w:left="720" w:hanging="360"/>
        <w:jc w:val="both"/>
      </w:pPr>
      <w:r>
        <w:rPr>
          <w:rFonts w:ascii="Arial" w:hAnsi="Arial"/>
          <w:sz w:val="20"/>
          <w:lang w:eastAsia="pl-PL"/>
        </w:rPr>
        <w:t>1. Zgodnie z art. 139 i 140 u.p.z.p. umowa w sprawie niniejszego zamówienia:</w:t>
      </w:r>
    </w:p>
    <w:p w:rsidR="00D6573F" w:rsidRDefault="00D6573F" w:rsidP="009757F1">
      <w:pPr>
        <w:ind w:left="720" w:hanging="360"/>
        <w:jc w:val="both"/>
        <w:rPr>
          <w:rFonts w:ascii="Arial" w:hAnsi="Arial"/>
          <w:sz w:val="4"/>
          <w:lang w:eastAsia="pl-PL"/>
        </w:rPr>
      </w:pPr>
    </w:p>
    <w:p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rsidR="009757F1" w:rsidRDefault="00D6573F" w:rsidP="00461EF0">
      <w:pPr>
        <w:numPr>
          <w:ilvl w:val="0"/>
          <w:numId w:val="20"/>
        </w:numPr>
        <w:tabs>
          <w:tab w:val="left" w:pos="993"/>
          <w:tab w:val="left" w:pos="1276"/>
        </w:tabs>
        <w:ind w:left="993" w:firstLine="0"/>
        <w:jc w:val="both"/>
      </w:pPr>
      <w:r>
        <w:rPr>
          <w:rFonts w:ascii="Arial" w:hAnsi="Arial"/>
          <w:sz w:val="20"/>
          <w:lang w:eastAsia="pl-PL"/>
        </w:rPr>
        <w:t>jeżeli zachodzą przesłanki określone w art. 146 u.p.z.p.,</w:t>
      </w:r>
    </w:p>
    <w:p w:rsidR="00D6573F" w:rsidRDefault="00D6573F" w:rsidP="00461EF0">
      <w:pPr>
        <w:numPr>
          <w:ilvl w:val="0"/>
          <w:numId w:val="20"/>
        </w:numPr>
        <w:tabs>
          <w:tab w:val="left" w:pos="993"/>
          <w:tab w:val="left" w:pos="1276"/>
        </w:tabs>
        <w:ind w:left="993" w:firstLine="0"/>
        <w:jc w:val="both"/>
      </w:pPr>
      <w:r>
        <w:rPr>
          <w:rFonts w:ascii="Arial" w:hAnsi="Arial"/>
          <w:sz w:val="20"/>
          <w:lang w:eastAsia="pl-PL"/>
        </w:rPr>
        <w:t>w części wykraczającej poza określenie przedmiotu zamówienia zawarte w niniejszej SIWZ.</w:t>
      </w:r>
    </w:p>
    <w:p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rsidR="00D6573F" w:rsidRDefault="00D6573F">
      <w:pPr>
        <w:ind w:left="1418" w:hanging="426"/>
        <w:jc w:val="both"/>
      </w:pPr>
      <w:r>
        <w:rPr>
          <w:rFonts w:ascii="Arial" w:hAnsi="Arial"/>
          <w:sz w:val="20"/>
        </w:rPr>
        <w:t>1.1.</w:t>
      </w:r>
      <w:r>
        <w:rPr>
          <w:rFonts w:ascii="Arial" w:hAnsi="Arial"/>
          <w:sz w:val="20"/>
        </w:rPr>
        <w:tab/>
        <w:t>na podstawie art. 144 ust. 1 pkt 1) u.p.z.p. zachodzi co najmniej jedna z okoliczności wymienionych poniżej:</w:t>
      </w:r>
    </w:p>
    <w:p w:rsidR="00B53C40" w:rsidRPr="00706E8C" w:rsidRDefault="00D6573F" w:rsidP="00706E8C">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rsidR="00CA6EB7" w:rsidRPr="00CA6EB7" w:rsidRDefault="00CA6EB7" w:rsidP="00BF11FE">
      <w:pPr>
        <w:numPr>
          <w:ilvl w:val="0"/>
          <w:numId w:val="19"/>
        </w:numPr>
        <w:tabs>
          <w:tab w:val="left" w:pos="1276"/>
        </w:tabs>
        <w:ind w:left="1985" w:hanging="284"/>
        <w:jc w:val="both"/>
        <w:rPr>
          <w:rFonts w:ascii="Arial" w:hAnsi="Arial" w:cs="Arial"/>
          <w:sz w:val="20"/>
          <w:szCs w:val="20"/>
        </w:rPr>
      </w:pPr>
      <w:r w:rsidRPr="00CA6EB7">
        <w:rPr>
          <w:rFonts w:ascii="Arial" w:hAnsi="Arial" w:cs="Arial"/>
          <w:sz w:val="20"/>
          <w:szCs w:val="20"/>
        </w:rPr>
        <w:t xml:space="preserve">konieczności usunięcia kolizji z </w:t>
      </w:r>
      <w:r w:rsidR="00666033" w:rsidRPr="00CA6EB7">
        <w:rPr>
          <w:rFonts w:ascii="Arial" w:hAnsi="Arial" w:cs="Arial"/>
          <w:sz w:val="20"/>
          <w:szCs w:val="20"/>
        </w:rPr>
        <w:t>urządzeniami</w:t>
      </w:r>
      <w:r w:rsidRPr="00CA6EB7">
        <w:rPr>
          <w:rFonts w:ascii="Arial" w:hAnsi="Arial" w:cs="Arial"/>
          <w:sz w:val="20"/>
          <w:szCs w:val="20"/>
        </w:rPr>
        <w:t xml:space="preserve"> infrastruktury podziemnej niezinwentaryzowanej geodezyjnie,</w:t>
      </w:r>
    </w:p>
    <w:p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rsidR="00D6573F" w:rsidRDefault="00D6573F">
      <w:pPr>
        <w:spacing w:before="60"/>
        <w:ind w:left="1843" w:hanging="284"/>
        <w:jc w:val="both"/>
      </w:pPr>
      <w:r>
        <w:rPr>
          <w:rFonts w:ascii="Arial" w:hAnsi="Arial"/>
          <w:sz w:val="20"/>
        </w:rPr>
        <w:t>2)</w:t>
      </w:r>
      <w:r>
        <w:rPr>
          <w:rFonts w:ascii="Arial" w:hAnsi="Arial"/>
          <w:sz w:val="20"/>
        </w:rPr>
        <w:tab/>
        <w:t>W przypadku wystąpienia okoliczności wymienionych w pkt 1.1. ppkt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rsidR="00D6573F" w:rsidRDefault="00D6573F" w:rsidP="00DA1ECE">
      <w:pPr>
        <w:ind w:left="1843" w:hanging="284"/>
        <w:jc w:val="both"/>
      </w:pPr>
      <w:r>
        <w:rPr>
          <w:rFonts w:ascii="Arial" w:hAnsi="Arial"/>
          <w:sz w:val="20"/>
        </w:rPr>
        <w:t>3)</w:t>
      </w:r>
      <w:r>
        <w:rPr>
          <w:rFonts w:ascii="Arial" w:hAnsi="Arial"/>
          <w:sz w:val="20"/>
        </w:rPr>
        <w:tab/>
        <w:t>Jeżeli w przypadku wystąpienia którejkolwiek z okoliczności wymienionych w pkt 1.1.</w:t>
      </w:r>
      <w:r w:rsidR="00BD6A54">
        <w:rPr>
          <w:rFonts w:ascii="Arial" w:hAnsi="Arial"/>
          <w:sz w:val="20"/>
        </w:rPr>
        <w:br/>
      </w:r>
      <w:r>
        <w:rPr>
          <w:rFonts w:ascii="Arial" w:hAnsi="Arial"/>
          <w:sz w:val="20"/>
        </w:rPr>
        <w:t xml:space="preserve">ppkt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pkt 2) do 6) u.p.z.p. </w:t>
      </w:r>
    </w:p>
    <w:p w:rsidR="00A8782C" w:rsidRDefault="00A8782C" w:rsidP="002103F3">
      <w:pPr>
        <w:numPr>
          <w:ilvl w:val="0"/>
          <w:numId w:val="31"/>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rsidR="009C6F58" w:rsidRDefault="00A8782C" w:rsidP="002103F3">
      <w:pPr>
        <w:numPr>
          <w:ilvl w:val="0"/>
          <w:numId w:val="31"/>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rsidR="00FD23E3" w:rsidRDefault="00A8782C" w:rsidP="002103F3">
      <w:pPr>
        <w:numPr>
          <w:ilvl w:val="0"/>
          <w:numId w:val="31"/>
        </w:numPr>
        <w:ind w:left="993"/>
        <w:jc w:val="both"/>
        <w:rPr>
          <w:rFonts w:ascii="Arial" w:hAnsi="Arial"/>
          <w:sz w:val="20"/>
        </w:rPr>
      </w:pPr>
      <w:r w:rsidRPr="009C6F58">
        <w:rPr>
          <w:rFonts w:ascii="Arial" w:hAnsi="Arial"/>
          <w:sz w:val="20"/>
        </w:rPr>
        <w:t>Zmiana umowy dokonana z naruszeniem przepisu pkt.3 podlega unieważnieniu.</w:t>
      </w:r>
    </w:p>
    <w:p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pkt 9.1.3.</w:t>
      </w:r>
      <w:r w:rsidR="00B53C40">
        <w:rPr>
          <w:rFonts w:ascii="Arial" w:hAnsi="Arial"/>
          <w:sz w:val="20"/>
        </w:rPr>
        <w:t xml:space="preserve"> pkt 1) odpowiednio dla lit. a) do </w:t>
      </w:r>
      <w:r w:rsidR="00642D79">
        <w:rPr>
          <w:rFonts w:ascii="Arial" w:hAnsi="Arial"/>
          <w:sz w:val="20"/>
        </w:rPr>
        <w:t>d</w:t>
      </w:r>
      <w:r w:rsidR="00B53C40">
        <w:rPr>
          <w:rFonts w:ascii="Arial" w:hAnsi="Arial"/>
          <w:sz w:val="20"/>
        </w:rPr>
        <w:t xml:space="preserve">) </w:t>
      </w:r>
      <w:r>
        <w:rPr>
          <w:rFonts w:ascii="Arial" w:hAnsi="Arial"/>
          <w:sz w:val="20"/>
        </w:rPr>
        <w:t>Tomu I SIWZ przedłoży</w:t>
      </w:r>
      <w:r w:rsidR="00405488">
        <w:rPr>
          <w:rFonts w:ascii="Arial" w:hAnsi="Arial"/>
          <w:sz w:val="20"/>
        </w:rPr>
        <w:t>:</w:t>
      </w:r>
    </w:p>
    <w:p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pkt 9.1.3. </w:t>
      </w:r>
      <w:r w:rsidR="00B53C40">
        <w:rPr>
          <w:rFonts w:ascii="Arial" w:hAnsi="Arial"/>
          <w:sz w:val="20"/>
        </w:rPr>
        <w:t xml:space="preserve">lit a) do </w:t>
      </w:r>
      <w:r w:rsidR="003C2E19">
        <w:rPr>
          <w:rFonts w:ascii="Arial" w:hAnsi="Arial"/>
          <w:sz w:val="20"/>
        </w:rPr>
        <w:t>d</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B53C40">
        <w:rPr>
          <w:rFonts w:ascii="Arial" w:hAnsi="Arial"/>
          <w:sz w:val="20"/>
        </w:rPr>
        <w:t>y w wysokości 10</w:t>
      </w:r>
      <w:r w:rsidR="00E84C93">
        <w:rPr>
          <w:rFonts w:ascii="Arial" w:hAnsi="Arial"/>
          <w:sz w:val="20"/>
        </w:rPr>
        <w:t>% ceny zamówienia podanej w ofercie</w:t>
      </w:r>
      <w:r w:rsidR="00B53C40">
        <w:rPr>
          <w:rFonts w:ascii="Arial" w:hAnsi="Arial"/>
          <w:sz w:val="20"/>
        </w:rPr>
        <w:t>.</w:t>
      </w:r>
    </w:p>
    <w:p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rsidR="00D6573F" w:rsidRDefault="00D6573F" w:rsidP="00BF11FE">
      <w:pPr>
        <w:pStyle w:val="Nagwek1"/>
        <w:numPr>
          <w:ilvl w:val="0"/>
          <w:numId w:val="16"/>
        </w:numPr>
        <w:tabs>
          <w:tab w:val="clear" w:pos="0"/>
        </w:tabs>
        <w:spacing w:after="0" w:line="240" w:lineRule="auto"/>
        <w:ind w:left="510" w:firstLine="0"/>
        <w:jc w:val="both"/>
      </w:pPr>
      <w:bookmarkStart w:id="44" w:name="_Toc524426926"/>
      <w:r>
        <w:rPr>
          <w:sz w:val="20"/>
        </w:rPr>
        <w:t>Środki ochrony prawnej</w:t>
      </w:r>
      <w:bookmarkEnd w:id="44"/>
      <w:r>
        <w:rPr>
          <w:sz w:val="20"/>
        </w:rPr>
        <w:t xml:space="preserve"> </w:t>
      </w:r>
    </w:p>
    <w:p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u.p.z.p. przysługują środki ochrony prawnej. Środki ochrony </w:t>
      </w:r>
      <w:r>
        <w:rPr>
          <w:rFonts w:ascii="Arial" w:hAnsi="Arial"/>
          <w:sz w:val="20"/>
          <w:lang w:eastAsia="pl-PL"/>
        </w:rPr>
        <w:lastRenderedPageBreak/>
        <w:t>prawnej wobec ogłoszenia oraz SIWZ przysługują również organizacjom wpisanym na listę, o której mowa w art. 154 pkt 5 u.p.z.p.</w:t>
      </w:r>
    </w:p>
    <w:p w:rsidR="006868E5" w:rsidRPr="006868E5" w:rsidRDefault="006868E5" w:rsidP="006868E5">
      <w:pPr>
        <w:tabs>
          <w:tab w:val="left" w:pos="1418"/>
          <w:tab w:val="left" w:pos="2226"/>
        </w:tabs>
        <w:ind w:left="1134"/>
        <w:jc w:val="both"/>
        <w:rPr>
          <w:sz w:val="10"/>
          <w:szCs w:val="10"/>
        </w:rPr>
      </w:pPr>
    </w:p>
    <w:p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u.p.z.p. Są nimi:  </w:t>
      </w:r>
    </w:p>
    <w:p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rsidR="00D6573F" w:rsidRDefault="00D6573F" w:rsidP="00BF11FE">
      <w:pPr>
        <w:pStyle w:val="Nagwek1"/>
        <w:numPr>
          <w:ilvl w:val="0"/>
          <w:numId w:val="16"/>
        </w:numPr>
        <w:tabs>
          <w:tab w:val="clear" w:pos="0"/>
          <w:tab w:val="left" w:pos="709"/>
        </w:tabs>
        <w:spacing w:after="0" w:line="240" w:lineRule="auto"/>
        <w:ind w:left="709" w:hanging="346"/>
        <w:jc w:val="both"/>
      </w:pPr>
      <w:bookmarkStart w:id="45" w:name="_Toc524426927"/>
      <w:r>
        <w:rPr>
          <w:sz w:val="20"/>
        </w:rPr>
        <w:t>Osoby uprawnione do porozumiewania się z Wykonawcami i sposób porozumiewania się Zamawiającego z Wykonawcami.</w:t>
      </w:r>
      <w:bookmarkEnd w:id="45"/>
    </w:p>
    <w:p w:rsidR="004534EE" w:rsidRDefault="00D6573F" w:rsidP="004534EE">
      <w:pPr>
        <w:pStyle w:val="Tekstpodstawowy21"/>
        <w:numPr>
          <w:ilvl w:val="0"/>
          <w:numId w:val="6"/>
        </w:numPr>
        <w:tabs>
          <w:tab w:val="clear" w:pos="360"/>
          <w:tab w:val="left" w:pos="720"/>
          <w:tab w:val="left" w:pos="1080"/>
        </w:tabs>
        <w:ind w:firstLine="0"/>
      </w:pPr>
      <w:r>
        <w:rPr>
          <w:sz w:val="20"/>
        </w:rPr>
        <w:t>Niniejsze postępowanie prowadzone jest w języku polskim.</w:t>
      </w:r>
    </w:p>
    <w:p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informacje Zamawiający i Wykonawcy przekazują drogą elektroniczną,</w:t>
      </w:r>
      <w:r w:rsidR="00833CC1">
        <w:rPr>
          <w:sz w:val="20"/>
        </w:rPr>
        <w:t xml:space="preserve"> </w:t>
      </w:r>
      <w:r>
        <w:rPr>
          <w:sz w:val="20"/>
        </w:rPr>
        <w:t>z zastrzeżeniem pkt</w:t>
      </w:r>
      <w:r w:rsidR="00E22C1F">
        <w:rPr>
          <w:sz w:val="20"/>
        </w:rPr>
        <w:t>. 3</w:t>
      </w:r>
      <w:r>
        <w:rPr>
          <w:sz w:val="20"/>
        </w:rPr>
        <w:t xml:space="preserve">. </w:t>
      </w:r>
    </w:p>
    <w:p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A8782C">
        <w:rPr>
          <w:sz w:val="20"/>
        </w:rPr>
        <w:t>Anna Tokarczyk</w:t>
      </w:r>
      <w:r w:rsidR="001D1DAB">
        <w:rPr>
          <w:sz w:val="20"/>
        </w:rPr>
        <w:t xml:space="preserve">, tel. 75 </w:t>
      </w:r>
      <w:r w:rsidR="007755EE" w:rsidRPr="007755EE">
        <w:rPr>
          <w:sz w:val="20"/>
        </w:rPr>
        <w:t>75 4</w:t>
      </w:r>
      <w:r w:rsidR="009C6F58">
        <w:rPr>
          <w:sz w:val="20"/>
        </w:rPr>
        <w:t>6</w:t>
      </w:r>
      <w:r w:rsidR="007755EE" w:rsidRPr="007755EE">
        <w:rPr>
          <w:sz w:val="20"/>
        </w:rPr>
        <w:t xml:space="preserve"> </w:t>
      </w:r>
      <w:r w:rsidR="009C6F58">
        <w:rPr>
          <w:sz w:val="20"/>
        </w:rPr>
        <w:t>390</w:t>
      </w:r>
      <w:r w:rsidRPr="007755EE">
        <w:rPr>
          <w:sz w:val="20"/>
        </w:rPr>
        <w:t xml:space="preserve">, mail: </w:t>
      </w:r>
      <w:hyperlink r:id="rId16" w:history="1">
        <w:r w:rsidR="00A8782C" w:rsidRPr="00544BE7">
          <w:rPr>
            <w:rStyle w:val="Hipercze"/>
            <w:sz w:val="20"/>
          </w:rPr>
          <w:t>atokarczyk@jeleniagora.pl</w:t>
        </w:r>
      </w:hyperlink>
      <w:r w:rsidRPr="007755EE">
        <w:rPr>
          <w:sz w:val="20"/>
        </w:rPr>
        <w:t>,</w:t>
      </w:r>
      <w:r>
        <w:rPr>
          <w:sz w:val="20"/>
        </w:rPr>
        <w:t xml:space="preserve"> faks 75  75 46 204.</w:t>
      </w:r>
    </w:p>
    <w:p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rsidR="00D6573F" w:rsidRDefault="001D1DAB">
      <w:pPr>
        <w:pStyle w:val="Tekstpodstawowy21"/>
        <w:tabs>
          <w:tab w:val="clear" w:pos="360"/>
          <w:tab w:val="left" w:pos="1080"/>
          <w:tab w:val="left" w:pos="3960"/>
        </w:tabs>
        <w:ind w:left="360" w:firstLine="348"/>
      </w:pPr>
      <w:r>
        <w:rPr>
          <w:sz w:val="20"/>
        </w:rPr>
        <w:tab/>
        <w:t>- od poniedziałku do środy:</w:t>
      </w:r>
      <w:r w:rsidR="00D6573F">
        <w:rPr>
          <w:sz w:val="20"/>
        </w:rPr>
        <w:tab/>
        <w:t>od 7:30 do 15:30,</w:t>
      </w:r>
    </w:p>
    <w:p w:rsidR="00D6573F" w:rsidRDefault="00D6573F">
      <w:pPr>
        <w:pStyle w:val="Tekstpodstawowy21"/>
        <w:tabs>
          <w:tab w:val="clear" w:pos="360"/>
          <w:tab w:val="left" w:pos="1080"/>
          <w:tab w:val="left" w:pos="3960"/>
        </w:tabs>
        <w:ind w:left="360" w:firstLine="348"/>
      </w:pPr>
      <w:r>
        <w:rPr>
          <w:sz w:val="20"/>
        </w:rPr>
        <w:tab/>
        <w:t xml:space="preserve">- w czwartki: </w:t>
      </w:r>
      <w:r>
        <w:rPr>
          <w:sz w:val="20"/>
        </w:rPr>
        <w:tab/>
        <w:t>od 7:30 do 16:30,</w:t>
      </w:r>
    </w:p>
    <w:p w:rsidR="00D6573F" w:rsidRDefault="00D6573F">
      <w:pPr>
        <w:pStyle w:val="Tekstpodstawowy21"/>
        <w:tabs>
          <w:tab w:val="clear" w:pos="360"/>
          <w:tab w:val="left" w:pos="1080"/>
          <w:tab w:val="left" w:pos="3960"/>
        </w:tabs>
        <w:ind w:left="360" w:firstLine="348"/>
      </w:pPr>
      <w:r>
        <w:rPr>
          <w:sz w:val="20"/>
        </w:rPr>
        <w:tab/>
        <w:t xml:space="preserve">- w piątki: </w:t>
      </w:r>
      <w:r>
        <w:rPr>
          <w:sz w:val="20"/>
        </w:rPr>
        <w:tab/>
        <w:t>od 7:30 do 14:30.</w:t>
      </w:r>
    </w:p>
    <w:p w:rsidR="00D6573F" w:rsidRDefault="00D6573F" w:rsidP="00BF11FE">
      <w:pPr>
        <w:pStyle w:val="Nagwek1"/>
        <w:numPr>
          <w:ilvl w:val="0"/>
          <w:numId w:val="16"/>
        </w:numPr>
        <w:tabs>
          <w:tab w:val="clear" w:pos="0"/>
        </w:tabs>
        <w:spacing w:before="60" w:after="0" w:line="240" w:lineRule="auto"/>
        <w:ind w:left="510" w:firstLine="0"/>
        <w:jc w:val="both"/>
      </w:pPr>
      <w:bookmarkStart w:id="46" w:name="_Toc524426928"/>
      <w:r>
        <w:rPr>
          <w:sz w:val="20"/>
        </w:rPr>
        <w:t>Podwykonawstwo.</w:t>
      </w:r>
      <w:bookmarkEnd w:id="46"/>
    </w:p>
    <w:p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A94432">
        <w:rPr>
          <w:rFonts w:ascii="Arial" w:hAnsi="Arial"/>
          <w:sz w:val="20"/>
          <w:lang w:eastAsia="pl-PL"/>
        </w:rPr>
        <w:t xml:space="preserve"> 7</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47" w:name="_Toc524426929"/>
      <w:r w:rsidRPr="00A0064C">
        <w:rPr>
          <w:sz w:val="20"/>
          <w:szCs w:val="20"/>
        </w:rPr>
        <w:t>Klauzula RODO:</w:t>
      </w:r>
      <w:bookmarkEnd w:id="47"/>
    </w:p>
    <w:p w:rsidR="00A0064C" w:rsidRDefault="00A0064C" w:rsidP="00A0064C">
      <w:pPr>
        <w:suppressAutoHyphens w:val="0"/>
        <w:ind w:left="72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331CDE" w:rsidRPr="00331CDE">
        <w:rPr>
          <w:rFonts w:ascii="Arial" w:eastAsia="Times New Roman" w:hAnsi="Arial" w:cs="Arial"/>
          <w:color w:val="000000"/>
          <w:kern w:val="0"/>
          <w:sz w:val="20"/>
          <w:szCs w:val="20"/>
          <w:lang w:eastAsia="pl-PL" w:bidi="ar-SA"/>
        </w:rPr>
        <w:t>Dz.U.UE.L.2016.119.1 z 04.05.2016</w:t>
      </w:r>
      <w:r w:rsidRPr="00633B73">
        <w:rPr>
          <w:rFonts w:ascii="Arial" w:eastAsia="Times New Roman" w:hAnsi="Arial" w:cs="Arial"/>
          <w:color w:val="000000"/>
          <w:kern w:val="0"/>
          <w:sz w:val="20"/>
          <w:szCs w:val="20"/>
          <w:lang w:eastAsia="pl-PL" w:bidi="ar-SA"/>
        </w:rPr>
        <w:t xml:space="preserve">), dalej „RODO”, Zamawiający informuje, że: </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administratorem Pani/Pana danych osobowych jest Miasto Jelenia Góra, Plac Ratuszowy 58, </w:t>
      </w:r>
      <w:r>
        <w:rPr>
          <w:rFonts w:ascii="Arial" w:eastAsia="Times New Roman" w:hAnsi="Arial" w:cs="Arial"/>
          <w:color w:val="000000"/>
          <w:kern w:val="0"/>
          <w:sz w:val="20"/>
          <w:szCs w:val="20"/>
          <w:lang w:eastAsia="pl-PL" w:bidi="ar-SA"/>
        </w:rPr>
        <w:br/>
      </w:r>
      <w:r w:rsidRPr="00633B73">
        <w:rPr>
          <w:rFonts w:ascii="Arial" w:eastAsia="Times New Roman" w:hAnsi="Arial" w:cs="Arial"/>
          <w:color w:val="000000"/>
          <w:kern w:val="0"/>
          <w:sz w:val="20"/>
          <w:szCs w:val="20"/>
          <w:lang w:eastAsia="pl-PL" w:bidi="ar-SA"/>
        </w:rPr>
        <w:t xml:space="preserve">58-500 Jelenia Góra,  tel.(075) 75 46 101, fax. (075) 75 46 201, </w:t>
      </w:r>
      <w:r w:rsidR="00881B74">
        <w:rPr>
          <w:rFonts w:ascii="Arial" w:eastAsia="Times New Roman" w:hAnsi="Arial" w:cs="Arial"/>
          <w:color w:val="000000"/>
          <w:kern w:val="0"/>
          <w:sz w:val="20"/>
          <w:szCs w:val="20"/>
          <w:lang w:eastAsia="pl-PL" w:bidi="ar-SA"/>
        </w:rPr>
        <w:t>e-mail:</w:t>
      </w:r>
      <w:r w:rsidRPr="00A16767">
        <w:rPr>
          <w:rFonts w:ascii="Arial" w:eastAsia="Times New Roman" w:hAnsi="Arial" w:cs="Arial"/>
          <w:color w:val="000000"/>
          <w:kern w:val="0"/>
          <w:sz w:val="20"/>
          <w:szCs w:val="20"/>
          <w:lang w:eastAsia="pl-PL" w:bidi="ar-SA"/>
        </w:rPr>
        <w:t>ratusz_um@jeleniagora.pl</w:t>
      </w:r>
      <w:r w:rsidRPr="00633B73">
        <w:rPr>
          <w:rFonts w:ascii="Arial" w:eastAsia="Times New Roman" w:hAnsi="Arial" w:cs="Arial"/>
          <w:color w:val="000000"/>
          <w:kern w:val="0"/>
          <w:sz w:val="20"/>
          <w:szCs w:val="20"/>
          <w:lang w:eastAsia="pl-PL" w:bidi="ar-SA"/>
        </w:rPr>
        <w:t>;</w:t>
      </w:r>
    </w:p>
    <w:p w:rsidR="00A0064C" w:rsidRDefault="00A0064C" w:rsidP="002103F3">
      <w:pPr>
        <w:numPr>
          <w:ilvl w:val="0"/>
          <w:numId w:val="23"/>
        </w:numPr>
        <w:tabs>
          <w:tab w:val="clear" w:pos="1440"/>
        </w:tabs>
        <w:suppressAutoHyphens w:val="0"/>
        <w:ind w:left="1077" w:hanging="357"/>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inspektorem ochrony danych osobowych w Mieście Jelenia Góra jest Pan Leszek Wierzbicki, kontakt: lwierzbicki@jeleniagora.pl, telefon/ (075) 75 49</w:t>
      </w:r>
      <w:r>
        <w:rPr>
          <w:rFonts w:ascii="Arial" w:eastAsia="Times New Roman" w:hAnsi="Arial" w:cs="Arial"/>
          <w:color w:val="000000"/>
          <w:kern w:val="0"/>
          <w:sz w:val="20"/>
          <w:szCs w:val="20"/>
          <w:lang w:eastAsia="pl-PL" w:bidi="ar-SA"/>
        </w:rPr>
        <w:t> </w:t>
      </w:r>
      <w:r w:rsidRPr="00633B73">
        <w:rPr>
          <w:rFonts w:ascii="Arial" w:eastAsia="Times New Roman" w:hAnsi="Arial" w:cs="Arial"/>
          <w:color w:val="000000"/>
          <w:kern w:val="0"/>
          <w:sz w:val="20"/>
          <w:szCs w:val="20"/>
          <w:lang w:eastAsia="pl-PL" w:bidi="ar-SA"/>
        </w:rPr>
        <w:t>860;</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przetwarzane będą na podstawie art. 6 ust. 1 lit. c RODO w celu związanym z postępowaniem o udzielenie </w:t>
      </w:r>
      <w:r>
        <w:rPr>
          <w:rFonts w:ascii="Arial" w:eastAsia="Times New Roman" w:hAnsi="Arial" w:cs="Arial"/>
          <w:color w:val="000000"/>
          <w:kern w:val="0"/>
          <w:sz w:val="20"/>
          <w:szCs w:val="20"/>
          <w:lang w:eastAsia="pl-PL" w:bidi="ar-SA"/>
        </w:rPr>
        <w:t xml:space="preserve">niniejszego </w:t>
      </w:r>
      <w:r w:rsidRPr="00633B73">
        <w:rPr>
          <w:rFonts w:ascii="Arial" w:eastAsia="Times New Roman" w:hAnsi="Arial" w:cs="Arial"/>
          <w:color w:val="000000"/>
          <w:kern w:val="0"/>
          <w:sz w:val="20"/>
          <w:szCs w:val="20"/>
          <w:lang w:eastAsia="pl-PL" w:bidi="ar-SA"/>
        </w:rPr>
        <w:t>zamówienia publicznego;</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xml:space="preserve">. 8 oraz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96 ust. 3 ustawy z dnia 29 stycznia 2004 r. – Prawo zamówień publicznych (</w:t>
      </w:r>
      <w:r w:rsidR="00A94432">
        <w:rPr>
          <w:rFonts w:ascii="Arial" w:eastAsia="Times New Roman" w:hAnsi="Arial" w:cs="Arial"/>
          <w:color w:val="000000"/>
          <w:kern w:val="0"/>
          <w:sz w:val="20"/>
          <w:szCs w:val="20"/>
          <w:lang w:eastAsia="pl-PL" w:bidi="ar-SA"/>
        </w:rPr>
        <w:t xml:space="preserve">t.j. </w:t>
      </w:r>
      <w:r w:rsidRPr="00633B73">
        <w:rPr>
          <w:rFonts w:ascii="Arial" w:eastAsia="Times New Roman" w:hAnsi="Arial" w:cs="Arial"/>
          <w:color w:val="000000"/>
          <w:kern w:val="0"/>
          <w:sz w:val="20"/>
          <w:szCs w:val="20"/>
          <w:lang w:eastAsia="pl-PL" w:bidi="ar-SA"/>
        </w:rPr>
        <w:t>Dz. U. z 201</w:t>
      </w:r>
      <w:r w:rsidR="00A4740A">
        <w:rPr>
          <w:rFonts w:ascii="Arial" w:eastAsia="Times New Roman" w:hAnsi="Arial" w:cs="Arial"/>
          <w:color w:val="000000"/>
          <w:kern w:val="0"/>
          <w:sz w:val="20"/>
          <w:szCs w:val="20"/>
          <w:lang w:eastAsia="pl-PL" w:bidi="ar-SA"/>
        </w:rPr>
        <w:t>9</w:t>
      </w:r>
      <w:r w:rsidRPr="00633B73">
        <w:rPr>
          <w:rFonts w:ascii="Arial" w:eastAsia="Times New Roman" w:hAnsi="Arial" w:cs="Arial"/>
          <w:color w:val="000000"/>
          <w:kern w:val="0"/>
          <w:sz w:val="20"/>
          <w:szCs w:val="20"/>
          <w:lang w:eastAsia="pl-PL" w:bidi="ar-SA"/>
        </w:rPr>
        <w:t xml:space="preserve"> r. poz. </w:t>
      </w:r>
      <w:r w:rsidR="00A4740A">
        <w:rPr>
          <w:rFonts w:ascii="Arial" w:eastAsia="Times New Roman" w:hAnsi="Arial" w:cs="Arial"/>
          <w:color w:val="000000"/>
          <w:kern w:val="0"/>
          <w:sz w:val="20"/>
          <w:szCs w:val="20"/>
          <w:lang w:eastAsia="pl-PL" w:bidi="ar-SA"/>
        </w:rPr>
        <w:t>1843</w:t>
      </w:r>
      <w:r w:rsidRPr="00633B73">
        <w:rPr>
          <w:rFonts w:ascii="Arial" w:eastAsia="Times New Roman" w:hAnsi="Arial" w:cs="Arial"/>
          <w:color w:val="000000"/>
          <w:kern w:val="0"/>
          <w:sz w:val="20"/>
          <w:szCs w:val="20"/>
          <w:lang w:eastAsia="pl-PL" w:bidi="ar-SA"/>
        </w:rPr>
        <w:t xml:space="preserve">), dalej „ustawa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Pani/Pana dane osobowe będą przechowywane, zgodnie z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97 ust. 1 ustawy Pzp, przez okres 4 lat od dnia zakończenia postępowania o udzielenie zamówienia, a jeżeli czas trwania umowy przekracza 4 lata, okres przechowywania obejmuje cały czas trwania umowy;</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0064C"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w odniesieniu do Pani/Pana danych osobowych decyzje nie będą podejmowane w sposób zautomatyzowany, stosowanie do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22 RODO;</w:t>
      </w:r>
    </w:p>
    <w:p w:rsidR="00A0064C" w:rsidRPr="00633B73" w:rsidRDefault="00A0064C" w:rsidP="002103F3">
      <w:pPr>
        <w:numPr>
          <w:ilvl w:val="0"/>
          <w:numId w:val="23"/>
        </w:numPr>
        <w:tabs>
          <w:tab w:val="clear" w:pos="1440"/>
        </w:tabs>
        <w:suppressAutoHyphens w:val="0"/>
        <w:ind w:left="108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posiada Pani/Pan:</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15 RODO prawo dostępu do danych osobowych Pani/Pana dotyczących;</w:t>
      </w:r>
    </w:p>
    <w:p w:rsid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lang w:eastAsia="pl-PL" w:bidi="ar-SA"/>
        </w:rPr>
      </w:pPr>
      <w:r w:rsidRPr="00633B73">
        <w:rPr>
          <w:rFonts w:ascii="Arial" w:eastAsia="Times New Roman" w:hAnsi="Arial" w:cs="Arial"/>
          <w:color w:val="000000"/>
          <w:kern w:val="0"/>
          <w:sz w:val="20"/>
          <w:szCs w:val="20"/>
          <w:lang w:eastAsia="pl-PL" w:bidi="ar-SA"/>
        </w:rPr>
        <w:t xml:space="preserve">na podstawie </w:t>
      </w:r>
      <w:r>
        <w:rPr>
          <w:rFonts w:ascii="Arial" w:eastAsia="Times New Roman" w:hAnsi="Arial" w:cs="Arial"/>
          <w:color w:val="000000"/>
          <w:kern w:val="0"/>
          <w:sz w:val="20"/>
          <w:szCs w:val="20"/>
          <w:lang w:eastAsia="pl-PL" w:bidi="ar-SA"/>
        </w:rPr>
        <w:t>art</w:t>
      </w:r>
      <w:r w:rsidRPr="00633B73">
        <w:rPr>
          <w:rFonts w:ascii="Arial" w:eastAsia="Times New Roman" w:hAnsi="Arial" w:cs="Arial"/>
          <w:color w:val="000000"/>
          <w:kern w:val="0"/>
          <w:sz w:val="20"/>
          <w:szCs w:val="20"/>
          <w:lang w:eastAsia="pl-PL" w:bidi="ar-SA"/>
        </w:rPr>
        <w:t>. 16 RODO prawo do sprostowania Pani/Pana danych osobowych;</w:t>
      </w:r>
    </w:p>
    <w:p w:rsidR="00A0064C" w:rsidRPr="00A0064C" w:rsidRDefault="00A0064C" w:rsidP="002103F3">
      <w:pPr>
        <w:numPr>
          <w:ilvl w:val="2"/>
          <w:numId w:val="23"/>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633B73">
        <w:rPr>
          <w:rFonts w:ascii="Arial" w:eastAsia="Times New Roman" w:hAnsi="Arial" w:cs="Arial"/>
          <w:color w:val="000000"/>
          <w:kern w:val="0"/>
          <w:sz w:val="20"/>
          <w:szCs w:val="20"/>
          <w:lang w:eastAsia="pl-PL" w:bidi="ar-SA"/>
        </w:rPr>
        <w:lastRenderedPageBreak/>
        <w:t xml:space="preserve">na podstawie </w:t>
      </w:r>
      <w:r>
        <w:rPr>
          <w:rFonts w:ascii="Arial" w:eastAsia="Times New Roman" w:hAnsi="Arial" w:cs="Arial"/>
          <w:color w:val="000000"/>
          <w:kern w:val="0"/>
          <w:sz w:val="20"/>
          <w:szCs w:val="20"/>
          <w:lang w:eastAsia="pl-PL" w:bidi="ar-SA"/>
        </w:rPr>
        <w:t xml:space="preserve">art. </w:t>
      </w:r>
      <w:r w:rsidRPr="00633B73">
        <w:rPr>
          <w:rFonts w:ascii="Arial" w:eastAsia="Times New Roman" w:hAnsi="Arial" w:cs="Arial"/>
          <w:color w:val="000000"/>
          <w:kern w:val="0"/>
          <w:sz w:val="20"/>
          <w:szCs w:val="20"/>
          <w:lang w:eastAsia="pl-PL" w:bidi="ar-SA"/>
        </w:rPr>
        <w:t xml:space="preserve">18 RODO prawo żądania od administratora ograniczenia przetwarzania </w:t>
      </w:r>
      <w:r w:rsidRPr="00A0064C">
        <w:rPr>
          <w:rFonts w:ascii="Arial" w:eastAsia="Times New Roman" w:hAnsi="Arial" w:cs="Arial"/>
          <w:color w:val="000000"/>
          <w:kern w:val="0"/>
          <w:sz w:val="20"/>
          <w:szCs w:val="20"/>
          <w:lang w:eastAsia="pl-PL" w:bidi="ar-SA"/>
        </w:rPr>
        <w:t xml:space="preserve">danych osobowych z zastrzeżeniem przypadków, o których mowa w art. 18 ust. 2 RODO;  </w:t>
      </w:r>
    </w:p>
    <w:p w:rsidR="00A0064C" w:rsidRPr="00A0064C" w:rsidRDefault="00A0064C" w:rsidP="002103F3">
      <w:pPr>
        <w:numPr>
          <w:ilvl w:val="2"/>
          <w:numId w:val="23"/>
        </w:numPr>
        <w:tabs>
          <w:tab w:val="clear" w:pos="2880"/>
        </w:tabs>
        <w:suppressAutoHyphens w:val="0"/>
        <w:ind w:left="144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rsidR="00A0064C" w:rsidRPr="00A0064C" w:rsidRDefault="00A0064C" w:rsidP="002103F3">
      <w:pPr>
        <w:numPr>
          <w:ilvl w:val="0"/>
          <w:numId w:val="24"/>
        </w:numPr>
        <w:tabs>
          <w:tab w:val="clear" w:pos="1440"/>
        </w:tabs>
        <w:suppressAutoHyphens w:val="0"/>
        <w:ind w:left="1080" w:hanging="357"/>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nie przysługuje Pani/Panu:</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eastAsia="Times New Roman" w:hAnsi="Arial" w:cs="Arial"/>
          <w:color w:val="000000"/>
          <w:kern w:val="0"/>
          <w:sz w:val="20"/>
          <w:szCs w:val="20"/>
          <w:lang w:eastAsia="pl-PL" w:bidi="ar-SA"/>
        </w:rPr>
        <w:t>w związku z art. 17 ust. 3 lit. B, d lub e RODO prawo do usunięcia danych osobowych;</w:t>
      </w:r>
    </w:p>
    <w:p w:rsidR="00A0064C" w:rsidRPr="00A0064C"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sz w:val="20"/>
          <w:szCs w:val="20"/>
          <w:lang w:eastAsia="pl-PL" w:bidi="ar-SA"/>
        </w:rPr>
      </w:pPr>
      <w:r w:rsidRPr="00A0064C">
        <w:rPr>
          <w:rFonts w:ascii="Arial" w:hAnsi="Arial" w:cs="Arial"/>
          <w:kern w:val="0"/>
          <w:sz w:val="20"/>
          <w:szCs w:val="20"/>
          <w:lang w:eastAsia="pl-PL" w:bidi="ar-SA"/>
        </w:rPr>
        <w:t>prawo do przenoszenia danych osobowych, o którym mowa w art. 20 RODO;</w:t>
      </w:r>
    </w:p>
    <w:p w:rsidR="00A0064C" w:rsidRPr="0062337A" w:rsidRDefault="00A0064C" w:rsidP="002103F3">
      <w:pPr>
        <w:numPr>
          <w:ilvl w:val="2"/>
          <w:numId w:val="24"/>
        </w:numPr>
        <w:tabs>
          <w:tab w:val="clear" w:pos="2880"/>
        </w:tabs>
        <w:suppressAutoHyphens w:val="0"/>
        <w:ind w:left="1440"/>
        <w:jc w:val="both"/>
        <w:rPr>
          <w:rFonts w:ascii="Arial" w:eastAsia="Times New Roman" w:hAnsi="Arial" w:cs="Arial"/>
          <w:b/>
          <w:bCs/>
          <w:i/>
          <w:iCs/>
          <w:color w:val="000000"/>
          <w:kern w:val="0"/>
          <w:lang w:eastAsia="pl-PL" w:bidi="ar-SA"/>
        </w:rPr>
      </w:pPr>
      <w:r w:rsidRPr="00A0064C">
        <w:rPr>
          <w:rFonts w:ascii="Arial" w:hAnsi="Arial" w:cs="Arial"/>
          <w:kern w:val="0"/>
          <w:sz w:val="20"/>
          <w:szCs w:val="20"/>
          <w:lang w:eastAsia="pl-PL" w:bidi="ar-SA"/>
        </w:rPr>
        <w:t>na podstawie art. 21 RODO prawo sprzeciwu, wobec przetwarzania danych osobowych, gdyż podstawą prawną przetwarzania Pani/Pana danych osobowych jest art. 6 ust. 1 lit. C RODO.</w:t>
      </w:r>
    </w:p>
    <w:p w:rsidR="0062337A" w:rsidRDefault="0062337A" w:rsidP="0062337A">
      <w:pPr>
        <w:suppressAutoHyphens w:val="0"/>
        <w:ind w:left="1440"/>
        <w:jc w:val="both"/>
        <w:rPr>
          <w:rFonts w:ascii="Arial" w:hAnsi="Arial" w:cs="Arial"/>
          <w:kern w:val="0"/>
          <w:sz w:val="20"/>
          <w:szCs w:val="20"/>
          <w:lang w:eastAsia="pl-PL" w:bidi="ar-SA"/>
        </w:rPr>
      </w:pPr>
    </w:p>
    <w:p w:rsidR="00D6573F" w:rsidRDefault="00D6573F" w:rsidP="00BF11FE">
      <w:pPr>
        <w:pStyle w:val="Nagwek1"/>
        <w:numPr>
          <w:ilvl w:val="0"/>
          <w:numId w:val="16"/>
        </w:numPr>
        <w:tabs>
          <w:tab w:val="clear" w:pos="0"/>
        </w:tabs>
        <w:spacing w:after="0" w:line="240" w:lineRule="auto"/>
        <w:ind w:left="391" w:firstLine="0"/>
        <w:jc w:val="both"/>
      </w:pPr>
      <w:bookmarkStart w:id="48" w:name="_Toc524426930"/>
      <w:r>
        <w:rPr>
          <w:sz w:val="20"/>
        </w:rPr>
        <w:t>Wykaz załączników do niniejszej IDW.</w:t>
      </w:r>
      <w:bookmarkEnd w:id="48"/>
      <w:r>
        <w:rPr>
          <w:sz w:val="20"/>
        </w:rPr>
        <w:t xml:space="preserve"> </w:t>
      </w:r>
    </w:p>
    <w:p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tblPr>
      <w:tblGrid>
        <w:gridCol w:w="887"/>
        <w:gridCol w:w="1819"/>
        <w:gridCol w:w="6133"/>
      </w:tblGrid>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L.p.</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sidP="00A05055">
            <w:pPr>
              <w:pStyle w:val="Nagwek3"/>
              <w:tabs>
                <w:tab w:val="clear" w:pos="0"/>
              </w:tabs>
              <w:spacing w:after="0" w:line="240" w:lineRule="auto"/>
              <w:jc w:val="center"/>
            </w:pPr>
            <w:bookmarkStart w:id="49" w:name="_Toc524426931"/>
            <w:r>
              <w:rPr>
                <w:b/>
                <w:sz w:val="20"/>
              </w:rPr>
              <w:t>Nazwa załącznika</w:t>
            </w:r>
            <w:bookmarkEnd w:id="49"/>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Formularza Oferty</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osób</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rsidP="009A33A1">
            <w:pPr>
              <w:jc w:val="center"/>
            </w:pPr>
            <w:r>
              <w:rPr>
                <w:rFonts w:ascii="Arial" w:hAnsi="Arial"/>
                <w:sz w:val="20"/>
              </w:rPr>
              <w:t xml:space="preserve">Załącznik nr </w:t>
            </w:r>
            <w:r w:rsidR="00CA6EB7">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r>
              <w:rPr>
                <w:rFonts w:ascii="Arial" w:hAnsi="Arial"/>
                <w:sz w:val="20"/>
              </w:rPr>
              <w:t>Wzór wykazu robót budowlanych</w:t>
            </w:r>
            <w:r w:rsidR="003A2451">
              <w:rPr>
                <w:rFonts w:ascii="Arial" w:hAnsi="Arial"/>
                <w:sz w:val="20"/>
              </w:rPr>
              <w:t xml:space="preserve"> </w:t>
            </w:r>
          </w:p>
        </w:tc>
      </w:tr>
      <w:tr w:rsidR="00D6573F">
        <w:tc>
          <w:tcPr>
            <w:tcW w:w="887" w:type="dxa"/>
            <w:tcBorders>
              <w:top w:val="single" w:sz="6" w:space="0" w:color="000001"/>
              <w:left w:val="single" w:sz="6" w:space="0" w:color="000001"/>
              <w:bottom w:val="single" w:sz="6" w:space="0" w:color="000001"/>
            </w:tcBorders>
            <w:shd w:val="clear" w:color="auto" w:fill="auto"/>
            <w:vAlign w:val="center"/>
          </w:tcPr>
          <w:p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rsidR="00D6573F" w:rsidRDefault="00D6573F">
            <w:pPr>
              <w:jc w:val="center"/>
            </w:pPr>
            <w:r>
              <w:rPr>
                <w:rFonts w:ascii="Arial" w:hAnsi="Arial"/>
                <w:sz w:val="20"/>
              </w:rPr>
              <w:t xml:space="preserve">Załącznik nr </w:t>
            </w:r>
            <w:r w:rsidR="00CA6EB7">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r w:rsidR="00A0064C">
              <w:rPr>
                <w:rFonts w:ascii="Arial" w:hAnsi="Arial"/>
                <w:sz w:val="20"/>
              </w:rPr>
              <w:t>t.j. Dz.U.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z późn. zm.</w:t>
            </w:r>
            <w:r>
              <w:rPr>
                <w:rFonts w:ascii="Arial" w:hAnsi="Arial"/>
                <w:sz w:val="20"/>
              </w:rPr>
              <w:t>)</w:t>
            </w:r>
          </w:p>
        </w:tc>
      </w:tr>
    </w:tbl>
    <w:p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0" w:name="_Toc524426932"/>
      <w:r>
        <w:rPr>
          <w:b w:val="0"/>
          <w:sz w:val="20"/>
        </w:rPr>
        <w:t>Zamawiający dopuszcza zmiany wielkości pól załączników oraz odmiany wyrazów wynikające ze złożenia oferty wspólnej. Wprowadzone zmiany nie mogą zmieniać treści załączników.</w:t>
      </w:r>
      <w:bookmarkEnd w:id="50"/>
    </w:p>
    <w:p w:rsidR="00F56FDA" w:rsidRDefault="00B13DE2" w:rsidP="00F56FDA">
      <w:pPr>
        <w:jc w:val="right"/>
        <w:rPr>
          <w:rFonts w:ascii="Calibri" w:hAnsi="Calibri" w:cs="Arial"/>
          <w:sz w:val="10"/>
          <w:szCs w:val="10"/>
        </w:rPr>
      </w:pPr>
      <w:r>
        <w:lastRenderedPageBreak/>
        <w:br w:type="column"/>
      </w: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tabs>
          <w:tab w:val="right" w:pos="9918"/>
        </w:tabs>
        <w:jc w:val="cente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E97F20" w:rsidRPr="00612126" w:rsidRDefault="00612126" w:rsidP="00612126">
      <w:pPr>
        <w:tabs>
          <w:tab w:val="left" w:pos="3075"/>
          <w:tab w:val="right" w:pos="9918"/>
        </w:tabs>
        <w:rPr>
          <w:rFonts w:ascii="Arial" w:hAnsi="Arial"/>
          <w:i/>
          <w:sz w:val="10"/>
          <w:szCs w:val="10"/>
        </w:rPr>
      </w:pPr>
      <w:r>
        <w:rPr>
          <w:rFonts w:ascii="Arial" w:hAnsi="Arial"/>
          <w:i/>
          <w:sz w:val="22"/>
        </w:rPr>
        <w:tab/>
      </w:r>
    </w:p>
    <w:p w:rsidR="00D6573F" w:rsidRDefault="00D6573F" w:rsidP="0062337A">
      <w:pPr>
        <w:tabs>
          <w:tab w:val="right" w:pos="9918"/>
        </w:tabs>
        <w:jc w:val="right"/>
      </w:pPr>
      <w:r>
        <w:rPr>
          <w:rFonts w:ascii="Arial" w:hAnsi="Arial"/>
          <w:i/>
          <w:sz w:val="22"/>
        </w:rPr>
        <w:t>Załącznik nr 1</w:t>
      </w:r>
    </w:p>
    <w:p w:rsidR="00D6573F" w:rsidRDefault="00D6573F">
      <w:pPr>
        <w:jc w:val="center"/>
      </w:pPr>
      <w:r>
        <w:rPr>
          <w:rFonts w:ascii="Arial" w:hAnsi="Arial"/>
          <w:b/>
          <w:sz w:val="20"/>
        </w:rPr>
        <w:t>FORMULARZ OFERTY</w:t>
      </w:r>
    </w:p>
    <w:p w:rsidR="00D6573F" w:rsidRDefault="00D6573F">
      <w:pPr>
        <w:jc w:val="center"/>
      </w:pPr>
      <w:r>
        <w:rPr>
          <w:rFonts w:ascii="Arial" w:hAnsi="Arial"/>
          <w:b/>
          <w:sz w:val="20"/>
        </w:rPr>
        <w:t>DLA PRZETARGU NIEOGRANICZONEGO</w:t>
      </w:r>
    </w:p>
    <w:p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0"/>
        <w:gridCol w:w="5549"/>
        <w:gridCol w:w="3436"/>
      </w:tblGrid>
      <w:tr w:rsidR="00D6573F" w:rsidTr="003D2ED2">
        <w:trPr>
          <w:trHeight w:val="482"/>
        </w:trPr>
        <w:tc>
          <w:tcPr>
            <w:tcW w:w="1080" w:type="dxa"/>
            <w:shd w:val="clear" w:color="auto" w:fill="auto"/>
            <w:vAlign w:val="center"/>
          </w:tcPr>
          <w:p w:rsidR="00B91A8A" w:rsidRDefault="00B91A8A" w:rsidP="00F56FDA">
            <w:pPr>
              <w:rPr>
                <w:rFonts w:ascii="Arial" w:hAnsi="Arial"/>
                <w:b/>
                <w:sz w:val="20"/>
                <w:lang w:eastAsia="pl-PL"/>
              </w:rPr>
            </w:pPr>
          </w:p>
          <w:p w:rsidR="00D6573F" w:rsidRDefault="00D6573F" w:rsidP="00F56FDA">
            <w:r>
              <w:rPr>
                <w:rFonts w:ascii="Arial" w:hAnsi="Arial"/>
                <w:b/>
                <w:sz w:val="20"/>
                <w:lang w:eastAsia="pl-PL"/>
              </w:rPr>
              <w:t xml:space="preserve">Zadanie:   </w:t>
            </w:r>
          </w:p>
          <w:p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rsidR="00D6573F" w:rsidRPr="003C4DB8" w:rsidRDefault="00445C7C" w:rsidP="00E97F20">
            <w:pPr>
              <w:suppressAutoHyphens w:val="0"/>
              <w:jc w:val="both"/>
              <w:rPr>
                <w:rFonts w:ascii="Arial" w:eastAsia="Times New Roman" w:hAnsi="Arial" w:cs="Arial"/>
                <w:i/>
                <w:color w:val="000000"/>
                <w:spacing w:val="-4"/>
                <w:kern w:val="0"/>
                <w:sz w:val="19"/>
                <w:szCs w:val="19"/>
                <w:lang w:eastAsia="pl-PL" w:bidi="ar-SA"/>
              </w:rPr>
            </w:pPr>
            <w:r w:rsidRPr="00445C7C">
              <w:rPr>
                <w:rFonts w:ascii="Arial" w:eastAsia="Times New Roman" w:hAnsi="Arial" w:cs="Arial"/>
                <w:b/>
                <w:bCs/>
                <w:color w:val="000000"/>
                <w:spacing w:val="-4"/>
                <w:kern w:val="0"/>
                <w:sz w:val="20"/>
                <w:szCs w:val="20"/>
                <w:lang w:eastAsia="pl-PL" w:bidi="ar-SA"/>
              </w:rPr>
              <w:t>„</w:t>
            </w:r>
            <w:r w:rsidR="00E97F20" w:rsidRPr="00E97F20">
              <w:rPr>
                <w:rFonts w:ascii="Arial" w:eastAsia="Times New Roman" w:hAnsi="Arial" w:cs="Arial"/>
                <w:b/>
                <w:bCs/>
                <w:color w:val="000000"/>
                <w:spacing w:val="-4"/>
                <w:kern w:val="0"/>
                <w:sz w:val="20"/>
                <w:szCs w:val="20"/>
                <w:lang w:eastAsia="pl-PL" w:bidi="ar-SA"/>
              </w:rPr>
              <w:t>Przebudowa ulicy Drzymały i Flisaków w Jeleniej Górze</w:t>
            </w:r>
            <w:r w:rsidR="00E97F20">
              <w:rPr>
                <w:rFonts w:ascii="Arial" w:eastAsia="Times New Roman" w:hAnsi="Arial" w:cs="Arial"/>
                <w:b/>
                <w:bCs/>
                <w:color w:val="000000"/>
                <w:spacing w:val="-4"/>
                <w:kern w:val="0"/>
                <w:sz w:val="20"/>
                <w:szCs w:val="20"/>
                <w:lang w:eastAsia="pl-PL" w:bidi="ar-SA"/>
              </w:rPr>
              <w:t>”</w:t>
            </w:r>
          </w:p>
        </w:tc>
      </w:tr>
      <w:tr w:rsidR="00B40E4C" w:rsidTr="00F56FDA">
        <w:tc>
          <w:tcPr>
            <w:tcW w:w="6629" w:type="dxa"/>
            <w:gridSpan w:val="2"/>
            <w:shd w:val="clear" w:color="auto" w:fill="auto"/>
            <w:vAlign w:val="center"/>
          </w:tcPr>
          <w:p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rsidR="00B40E4C" w:rsidRDefault="0024459E" w:rsidP="00E97F20">
            <w:pPr>
              <w:jc w:val="right"/>
              <w:rPr>
                <w:rFonts w:ascii="Arial" w:hAnsi="Arial"/>
                <w:b/>
                <w:sz w:val="20"/>
                <w:shd w:val="clear" w:color="auto" w:fill="FFFF00"/>
              </w:rPr>
            </w:pPr>
            <w:r>
              <w:rPr>
                <w:rFonts w:ascii="Arial" w:hAnsi="Arial"/>
                <w:b/>
                <w:sz w:val="20"/>
              </w:rPr>
              <w:t>RZ</w:t>
            </w:r>
            <w:r w:rsidR="00B40E4C">
              <w:rPr>
                <w:rFonts w:ascii="Arial" w:hAnsi="Arial"/>
                <w:b/>
                <w:sz w:val="20"/>
              </w:rPr>
              <w:t>.</w:t>
            </w:r>
            <w:r w:rsidR="00B40E4C" w:rsidRPr="007431F4">
              <w:rPr>
                <w:rFonts w:ascii="Arial" w:hAnsi="Arial"/>
                <w:b/>
                <w:sz w:val="20"/>
              </w:rPr>
              <w:t>271.</w:t>
            </w:r>
            <w:r w:rsidR="00CA6EB7">
              <w:rPr>
                <w:rFonts w:ascii="Arial" w:hAnsi="Arial"/>
                <w:b/>
                <w:sz w:val="20"/>
              </w:rPr>
              <w:t>2</w:t>
            </w:r>
            <w:r w:rsidR="00E97F20">
              <w:rPr>
                <w:rFonts w:ascii="Arial" w:hAnsi="Arial"/>
                <w:b/>
                <w:sz w:val="20"/>
              </w:rPr>
              <w:t>2</w:t>
            </w:r>
            <w:r w:rsidR="00B40E4C" w:rsidRPr="007431F4">
              <w:rPr>
                <w:rFonts w:ascii="Arial" w:hAnsi="Arial"/>
                <w:b/>
                <w:sz w:val="20"/>
              </w:rPr>
              <w:t>.</w:t>
            </w:r>
            <w:r w:rsidR="00B40E4C">
              <w:rPr>
                <w:rFonts w:ascii="Arial" w:hAnsi="Arial"/>
                <w:b/>
                <w:sz w:val="20"/>
              </w:rPr>
              <w:t>2019</w:t>
            </w:r>
          </w:p>
        </w:tc>
      </w:tr>
    </w:tbl>
    <w:p w:rsidR="00D6573F" w:rsidRDefault="00D6573F">
      <w:pPr>
        <w:spacing w:before="120"/>
        <w:jc w:val="both"/>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pPr>
        <w:jc w:val="both"/>
        <w:rPr>
          <w:rFonts w:ascii="Arial" w:hAnsi="Arial"/>
          <w:b/>
          <w:sz w:val="16"/>
        </w:rPr>
      </w:pPr>
    </w:p>
    <w:p w:rsidR="00D6573F" w:rsidRDefault="00D6573F">
      <w:pPr>
        <w:pStyle w:val="Tekstpodstawowywcity"/>
      </w:pPr>
      <w:r>
        <w:rPr>
          <w:b/>
          <w:sz w:val="20"/>
        </w:rPr>
        <w:t xml:space="preserve">2. WYKONAWCA: Niniejsza oferta zostaje złożona przez: </w:t>
      </w:r>
    </w:p>
    <w:p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992"/>
        <w:gridCol w:w="3899"/>
        <w:gridCol w:w="4695"/>
      </w:tblGrid>
      <w:tr w:rsidR="00D6573F">
        <w:trPr>
          <w:cantSplit/>
          <w:trHeight w:val="255"/>
        </w:trPr>
        <w:tc>
          <w:tcPr>
            <w:tcW w:w="992" w:type="dxa"/>
            <w:shd w:val="clear" w:color="auto" w:fill="auto"/>
            <w:vAlign w:val="center"/>
          </w:tcPr>
          <w:p w:rsidR="00D6573F" w:rsidRDefault="00D6573F" w:rsidP="00800D66">
            <w:pPr>
              <w:jc w:val="center"/>
            </w:pPr>
            <w:r>
              <w:rPr>
                <w:rFonts w:ascii="Arial" w:hAnsi="Arial"/>
                <w:b/>
                <w:sz w:val="20"/>
              </w:rPr>
              <w:t>L.p.</w:t>
            </w:r>
          </w:p>
        </w:tc>
        <w:tc>
          <w:tcPr>
            <w:tcW w:w="3899" w:type="dxa"/>
            <w:shd w:val="clear" w:color="auto" w:fill="auto"/>
            <w:vAlign w:val="center"/>
          </w:tcPr>
          <w:p w:rsidR="00D6573F" w:rsidRDefault="00D6573F" w:rsidP="00800D66">
            <w:pPr>
              <w:jc w:val="center"/>
            </w:pPr>
            <w:r>
              <w:rPr>
                <w:rFonts w:ascii="Arial" w:hAnsi="Arial"/>
                <w:b/>
                <w:sz w:val="20"/>
              </w:rPr>
              <w:t>Nazwa i NIP Wykonawcy</w:t>
            </w:r>
          </w:p>
        </w:tc>
        <w:tc>
          <w:tcPr>
            <w:tcW w:w="4695" w:type="dxa"/>
            <w:shd w:val="clear" w:color="auto" w:fill="auto"/>
            <w:vAlign w:val="center"/>
          </w:tcPr>
          <w:p w:rsidR="00D6573F" w:rsidRDefault="00D6573F" w:rsidP="00800D66">
            <w:pPr>
              <w:jc w:val="center"/>
            </w:pPr>
            <w:r>
              <w:rPr>
                <w:rFonts w:ascii="Arial" w:hAnsi="Arial"/>
                <w:b/>
                <w:sz w:val="20"/>
              </w:rPr>
              <w:t>Adres  Wykonawcy</w:t>
            </w:r>
          </w:p>
        </w:tc>
      </w:tr>
      <w:tr w:rsidR="000E6EFA" w:rsidTr="003D2ED2">
        <w:trPr>
          <w:cantSplit/>
          <w:trHeight w:val="655"/>
        </w:trPr>
        <w:tc>
          <w:tcPr>
            <w:tcW w:w="992" w:type="dxa"/>
            <w:shd w:val="clear" w:color="auto" w:fill="auto"/>
          </w:tcPr>
          <w:p w:rsidR="000E6EFA" w:rsidRDefault="000E6EFA">
            <w:pPr>
              <w:jc w:val="both"/>
              <w:rPr>
                <w:rFonts w:ascii="Arial" w:hAnsi="Arial"/>
                <w:b/>
                <w:sz w:val="20"/>
              </w:rPr>
            </w:pPr>
          </w:p>
        </w:tc>
        <w:tc>
          <w:tcPr>
            <w:tcW w:w="3899" w:type="dxa"/>
            <w:shd w:val="clear" w:color="auto" w:fill="auto"/>
          </w:tcPr>
          <w:p w:rsidR="000E6EFA" w:rsidRDefault="000E6EFA">
            <w:pPr>
              <w:jc w:val="both"/>
              <w:rPr>
                <w:rFonts w:ascii="Arial" w:hAnsi="Arial"/>
                <w:b/>
                <w:sz w:val="20"/>
              </w:rPr>
            </w:pPr>
          </w:p>
          <w:p w:rsidR="000E6EFA" w:rsidRDefault="000E6EFA">
            <w:pPr>
              <w:tabs>
                <w:tab w:val="left" w:pos="531"/>
              </w:tabs>
              <w:jc w:val="both"/>
              <w:rPr>
                <w:rFonts w:ascii="Arial" w:hAnsi="Arial"/>
                <w:b/>
                <w:sz w:val="20"/>
              </w:rPr>
            </w:pPr>
          </w:p>
          <w:p w:rsidR="000E6EFA" w:rsidRDefault="000E6EFA" w:rsidP="004F1836">
            <w:pPr>
              <w:jc w:val="both"/>
              <w:rPr>
                <w:rFonts w:ascii="Arial" w:hAnsi="Arial"/>
                <w:b/>
                <w:sz w:val="20"/>
              </w:rPr>
            </w:pPr>
          </w:p>
        </w:tc>
        <w:tc>
          <w:tcPr>
            <w:tcW w:w="4695" w:type="dxa"/>
            <w:vMerge w:val="restart"/>
            <w:shd w:val="clear" w:color="auto" w:fill="auto"/>
          </w:tcPr>
          <w:p w:rsidR="000E6EFA" w:rsidRDefault="000E6EFA">
            <w:pPr>
              <w:jc w:val="both"/>
              <w:rPr>
                <w:rFonts w:ascii="Arial" w:hAnsi="Arial"/>
                <w:b/>
                <w:sz w:val="20"/>
              </w:rPr>
            </w:pPr>
          </w:p>
        </w:tc>
      </w:tr>
      <w:tr w:rsidR="000E6EFA">
        <w:trPr>
          <w:cantSplit/>
          <w:trHeight w:val="432"/>
        </w:trPr>
        <w:tc>
          <w:tcPr>
            <w:tcW w:w="992" w:type="dxa"/>
            <w:shd w:val="clear" w:color="auto" w:fill="auto"/>
          </w:tcPr>
          <w:p w:rsidR="000E6EFA" w:rsidRPr="006E211B" w:rsidRDefault="000E6EFA" w:rsidP="006E211B">
            <w:pPr>
              <w:jc w:val="center"/>
              <w:rPr>
                <w:rFonts w:ascii="Arial" w:hAnsi="Arial"/>
                <w:b/>
                <w:sz w:val="10"/>
                <w:szCs w:val="10"/>
              </w:rPr>
            </w:pPr>
          </w:p>
          <w:p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rsidR="000E6EFA" w:rsidRDefault="000E6EFA">
            <w:pPr>
              <w:jc w:val="both"/>
              <w:rPr>
                <w:rFonts w:ascii="Arial" w:hAnsi="Arial"/>
                <w:b/>
                <w:sz w:val="20"/>
              </w:rPr>
            </w:pPr>
          </w:p>
        </w:tc>
        <w:tc>
          <w:tcPr>
            <w:tcW w:w="4695" w:type="dxa"/>
            <w:vMerge/>
            <w:shd w:val="clear" w:color="auto" w:fill="auto"/>
          </w:tcPr>
          <w:p w:rsidR="000E6EFA" w:rsidRDefault="000E6EFA">
            <w:pPr>
              <w:jc w:val="both"/>
              <w:rPr>
                <w:rFonts w:ascii="Arial" w:hAnsi="Arial"/>
                <w:b/>
                <w:sz w:val="20"/>
              </w:rPr>
            </w:pPr>
          </w:p>
        </w:tc>
      </w:tr>
    </w:tbl>
    <w:p w:rsidR="00D6573F" w:rsidRDefault="00D6573F">
      <w:pPr>
        <w:jc w:val="both"/>
        <w:rPr>
          <w:rFonts w:ascii="Arial" w:hAnsi="Arial"/>
          <w:sz w:val="10"/>
        </w:rPr>
      </w:pPr>
    </w:p>
    <w:p w:rsidR="00D6573F" w:rsidRDefault="00D6573F">
      <w:pPr>
        <w:jc w:val="both"/>
        <w:rPr>
          <w:rFonts w:ascii="Arial" w:hAnsi="Arial"/>
          <w:b/>
          <w:sz w:val="6"/>
        </w:rPr>
      </w:pPr>
    </w:p>
    <w:p w:rsidR="00D6573F" w:rsidRDefault="00D6573F">
      <w:pPr>
        <w:tabs>
          <w:tab w:val="left" w:pos="360"/>
        </w:tabs>
        <w:jc w:val="both"/>
      </w:pPr>
      <w:r>
        <w:rPr>
          <w:rFonts w:ascii="Arial" w:hAnsi="Arial"/>
          <w:b/>
          <w:sz w:val="20"/>
        </w:rPr>
        <w:t xml:space="preserve">3. OSOBA UPRAWNIONA DO KONTAKTÓW: </w:t>
      </w:r>
    </w:p>
    <w:p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tblPr>
      <w:tblGrid>
        <w:gridCol w:w="1644"/>
        <w:gridCol w:w="8175"/>
      </w:tblGrid>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telefonu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Nr faksu</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r w:rsidR="00D6573F">
        <w:trPr>
          <w:trHeight w:val="340"/>
        </w:trPr>
        <w:tc>
          <w:tcPr>
            <w:tcW w:w="1644" w:type="dxa"/>
            <w:tcBorders>
              <w:top w:val="single" w:sz="6" w:space="0" w:color="000001"/>
              <w:left w:val="single" w:sz="6" w:space="0" w:color="000001"/>
              <w:bottom w:val="single" w:sz="6" w:space="0" w:color="000001"/>
            </w:tcBorders>
            <w:shd w:val="clear" w:color="auto" w:fill="auto"/>
          </w:tcPr>
          <w:p w:rsidR="00D6573F" w:rsidRDefault="00D6573F">
            <w:pPr>
              <w:jc w:val="both"/>
            </w:pPr>
            <w:r>
              <w:rPr>
                <w:rFonts w:ascii="Arial" w:hAnsi="Arial"/>
                <w:b/>
                <w:sz w:val="20"/>
                <w:lang w:val="de-DE"/>
              </w:rPr>
              <w:t>Adres e-mail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rsidR="00D6573F" w:rsidRDefault="00D6573F">
            <w:pPr>
              <w:jc w:val="both"/>
              <w:rPr>
                <w:rFonts w:ascii="Arial" w:hAnsi="Arial"/>
                <w:b/>
                <w:sz w:val="20"/>
                <w:lang w:val="de-DE"/>
              </w:rPr>
            </w:pPr>
          </w:p>
        </w:tc>
      </w:tr>
    </w:tbl>
    <w:p w:rsidR="00D6573F" w:rsidRDefault="00D6573F">
      <w:pPr>
        <w:jc w:val="both"/>
        <w:rPr>
          <w:rFonts w:ascii="Arial" w:hAnsi="Arial"/>
          <w:b/>
          <w:sz w:val="10"/>
          <w:lang w:val="de-DE"/>
        </w:rPr>
      </w:pPr>
    </w:p>
    <w:p w:rsidR="00D6573F" w:rsidRDefault="00D6573F">
      <w:pPr>
        <w:jc w:val="both"/>
        <w:rPr>
          <w:rFonts w:ascii="Arial" w:hAnsi="Arial"/>
          <w:b/>
          <w:sz w:val="10"/>
          <w:lang w:val="de-DE"/>
        </w:rPr>
      </w:pPr>
    </w:p>
    <w:p w:rsidR="00D6573F" w:rsidRDefault="00D6573F">
      <w:pPr>
        <w:tabs>
          <w:tab w:val="left" w:pos="360"/>
        </w:tabs>
        <w:jc w:val="both"/>
      </w:pPr>
      <w:r>
        <w:rPr>
          <w:rFonts w:ascii="Arial" w:hAnsi="Arial"/>
          <w:b/>
          <w:sz w:val="20"/>
        </w:rPr>
        <w:t>4. Ja niżej podpisany oświadczam, że:</w:t>
      </w:r>
    </w:p>
    <w:p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rsidR="000C5CD4" w:rsidRPr="00087F99" w:rsidRDefault="00D6573F" w:rsidP="00EA55F6">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w:t>
      </w:r>
      <w:r w:rsidR="006A09CC">
        <w:rPr>
          <w:rFonts w:ascii="Arial" w:hAnsi="Arial"/>
          <w:bCs/>
          <w:sz w:val="20"/>
        </w:rPr>
        <w:t>ego zamówienia przy uwzględnieniu</w:t>
      </w:r>
      <w:r w:rsidRPr="00E1437A">
        <w:rPr>
          <w:rFonts w:ascii="Arial" w:hAnsi="Arial"/>
          <w:bCs/>
          <w:sz w:val="20"/>
        </w:rPr>
        <w:t xml:space="preserve"> następujących  warunków:</w:t>
      </w:r>
    </w:p>
    <w:p w:rsidR="003D2ED2" w:rsidRPr="003D2ED2" w:rsidRDefault="006A09CC" w:rsidP="003D2ED2">
      <w:pPr>
        <w:pStyle w:val="Akapitzlist"/>
        <w:numPr>
          <w:ilvl w:val="0"/>
          <w:numId w:val="42"/>
        </w:numPr>
        <w:tabs>
          <w:tab w:val="left" w:pos="853"/>
        </w:tabs>
        <w:ind w:left="851"/>
        <w:jc w:val="both"/>
        <w:rPr>
          <w:rFonts w:ascii="Arial" w:hAnsi="Arial" w:cs="Arial"/>
          <w:sz w:val="20"/>
          <w:szCs w:val="20"/>
        </w:rPr>
      </w:pPr>
      <w:r>
        <w:rPr>
          <w:rFonts w:ascii="Arial" w:hAnsi="Arial" w:cs="Arial"/>
          <w:b/>
          <w:bCs/>
          <w:sz w:val="20"/>
          <w:szCs w:val="20"/>
        </w:rPr>
        <w:t xml:space="preserve">OGÓŁEM </w:t>
      </w:r>
      <w:r w:rsidR="009A33A1" w:rsidRPr="009A33A1">
        <w:rPr>
          <w:rFonts w:ascii="Arial" w:hAnsi="Arial" w:cs="Arial"/>
          <w:b/>
          <w:bCs/>
          <w:sz w:val="20"/>
          <w:szCs w:val="20"/>
        </w:rPr>
        <w:t>cena ryczałtowa brutto mojej oferty</w:t>
      </w:r>
      <w:r w:rsidR="009A33A1" w:rsidRPr="009A33A1">
        <w:rPr>
          <w:rFonts w:ascii="Arial" w:hAnsi="Arial" w:cs="Arial"/>
          <w:sz w:val="20"/>
          <w:szCs w:val="20"/>
        </w:rPr>
        <w:t xml:space="preserve"> za realizację</w:t>
      </w:r>
      <w:r w:rsidR="003D2ED2">
        <w:rPr>
          <w:rFonts w:ascii="Arial" w:hAnsi="Arial" w:cs="Arial"/>
          <w:sz w:val="20"/>
          <w:szCs w:val="20"/>
        </w:rPr>
        <w:t xml:space="preserve"> niniejszego zamówienia </w:t>
      </w:r>
      <w:r w:rsidR="00A94432">
        <w:rPr>
          <w:rFonts w:ascii="Arial" w:hAnsi="Arial" w:cs="Arial"/>
          <w:sz w:val="20"/>
          <w:szCs w:val="20"/>
        </w:rPr>
        <w:t xml:space="preserve">(wynikająca z pkt I, II i III) </w:t>
      </w:r>
      <w:r w:rsidR="003D2ED2">
        <w:rPr>
          <w:rFonts w:ascii="Arial" w:hAnsi="Arial" w:cs="Arial"/>
          <w:sz w:val="20"/>
          <w:szCs w:val="20"/>
        </w:rPr>
        <w:t>wynosi</w:t>
      </w:r>
      <w:r w:rsidR="003D2ED2" w:rsidRPr="003D2ED2">
        <w:rPr>
          <w:rFonts w:ascii="Arial" w:hAnsi="Arial" w:cs="Arial"/>
          <w:sz w:val="20"/>
          <w:szCs w:val="20"/>
        </w:rPr>
        <w:t>:</w:t>
      </w:r>
    </w:p>
    <w:p w:rsidR="006A09CC" w:rsidRDefault="006A09CC" w:rsidP="006A09CC">
      <w:pPr>
        <w:spacing w:line="360" w:lineRule="auto"/>
        <w:ind w:left="851"/>
        <w:jc w:val="both"/>
        <w:rPr>
          <w:rFonts w:ascii="Arial" w:hAnsi="Arial" w:cs="Arial"/>
          <w:sz w:val="20"/>
          <w:szCs w:val="20"/>
        </w:rPr>
      </w:pPr>
    </w:p>
    <w:p w:rsidR="003D2ED2" w:rsidRPr="003D2ED2" w:rsidRDefault="003D2ED2" w:rsidP="003D2ED2">
      <w:pPr>
        <w:spacing w:line="360" w:lineRule="auto"/>
        <w:ind w:left="794"/>
        <w:jc w:val="both"/>
        <w:rPr>
          <w:rFonts w:ascii="Arial" w:hAnsi="Arial" w:cs="Arial"/>
          <w:sz w:val="20"/>
          <w:szCs w:val="20"/>
        </w:rPr>
      </w:pPr>
      <w:r w:rsidRPr="003D2ED2">
        <w:rPr>
          <w:rFonts w:ascii="Arial" w:hAnsi="Arial" w:cs="Arial"/>
          <w:sz w:val="20"/>
          <w:szCs w:val="20"/>
        </w:rPr>
        <w:t xml:space="preserve"> ...................................... PLN</w:t>
      </w:r>
    </w:p>
    <w:p w:rsidR="003D2ED2" w:rsidRDefault="003D2ED2" w:rsidP="003D2ED2">
      <w:pPr>
        <w:spacing w:after="120" w:line="360" w:lineRule="auto"/>
        <w:ind w:left="794"/>
        <w:jc w:val="both"/>
        <w:rPr>
          <w:rFonts w:ascii="Arial" w:hAnsi="Arial" w:cs="Arial"/>
          <w:sz w:val="20"/>
          <w:szCs w:val="20"/>
        </w:rPr>
      </w:pPr>
      <w:r>
        <w:rPr>
          <w:rFonts w:ascii="Arial" w:hAnsi="Arial" w:cs="Arial"/>
          <w:sz w:val="20"/>
          <w:szCs w:val="20"/>
        </w:rPr>
        <w:t xml:space="preserve">(słownie złotych .........................................................................……………………………………...…), </w:t>
      </w:r>
    </w:p>
    <w:p w:rsidR="00612126" w:rsidRDefault="003D2ED2" w:rsidP="003D2ED2">
      <w:pPr>
        <w:spacing w:after="120" w:line="360" w:lineRule="auto"/>
        <w:ind w:left="794"/>
        <w:jc w:val="both"/>
        <w:rPr>
          <w:rFonts w:ascii="Arial" w:hAnsi="Arial" w:cs="Arial"/>
          <w:sz w:val="20"/>
          <w:szCs w:val="20"/>
        </w:rPr>
      </w:pPr>
      <w:r>
        <w:rPr>
          <w:rFonts w:ascii="Arial" w:hAnsi="Arial" w:cs="Arial"/>
          <w:sz w:val="20"/>
          <w:szCs w:val="20"/>
        </w:rPr>
        <w:t>łącznie</w:t>
      </w:r>
      <w:r w:rsidR="006A09CC">
        <w:rPr>
          <w:rFonts w:ascii="Arial" w:hAnsi="Arial" w:cs="Arial"/>
          <w:sz w:val="20"/>
          <w:szCs w:val="20"/>
        </w:rPr>
        <w:t xml:space="preserve"> z należnym podatkiem VAT ___% </w:t>
      </w:r>
    </w:p>
    <w:p w:rsidR="003D2ED2" w:rsidRDefault="006A09CC" w:rsidP="003D2ED2">
      <w:pPr>
        <w:spacing w:after="120" w:line="360" w:lineRule="auto"/>
        <w:ind w:left="794"/>
        <w:jc w:val="both"/>
        <w:rPr>
          <w:rFonts w:ascii="Arial" w:hAnsi="Arial" w:cs="Arial"/>
          <w:b/>
          <w:sz w:val="20"/>
          <w:szCs w:val="20"/>
          <w:u w:val="single"/>
        </w:rPr>
      </w:pPr>
      <w:r w:rsidRPr="00612126">
        <w:rPr>
          <w:rFonts w:ascii="Arial" w:hAnsi="Arial" w:cs="Arial"/>
          <w:b/>
          <w:sz w:val="20"/>
          <w:szCs w:val="20"/>
          <w:u w:val="single"/>
        </w:rPr>
        <w:t xml:space="preserve">w tym: </w:t>
      </w:r>
    </w:p>
    <w:tbl>
      <w:tblPr>
        <w:tblW w:w="7938" w:type="dxa"/>
        <w:tblInd w:w="496" w:type="dxa"/>
        <w:tblLayout w:type="fixed"/>
        <w:tblCellMar>
          <w:left w:w="70" w:type="dxa"/>
          <w:right w:w="70" w:type="dxa"/>
        </w:tblCellMar>
        <w:tblLook w:val="0000"/>
      </w:tblPr>
      <w:tblGrid>
        <w:gridCol w:w="679"/>
        <w:gridCol w:w="4849"/>
        <w:gridCol w:w="2410"/>
      </w:tblGrid>
      <w:tr w:rsidR="00C96277" w:rsidRPr="004679AD" w:rsidTr="00C96277">
        <w:trPr>
          <w:trHeight w:val="570"/>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642D79">
            <w:pPr>
              <w:jc w:val="center"/>
              <w:rPr>
                <w:rFonts w:ascii="Arial" w:hAnsi="Arial" w:cs="Arial"/>
                <w:b/>
                <w:bCs/>
                <w:sz w:val="16"/>
                <w:szCs w:val="16"/>
              </w:rPr>
            </w:pPr>
            <w:r w:rsidRPr="004679AD">
              <w:rPr>
                <w:rFonts w:ascii="Arial" w:hAnsi="Arial" w:cs="Arial"/>
                <w:b/>
                <w:bCs/>
                <w:sz w:val="16"/>
                <w:szCs w:val="16"/>
              </w:rPr>
              <w:t>Lp.</w:t>
            </w:r>
          </w:p>
        </w:tc>
        <w:tc>
          <w:tcPr>
            <w:tcW w:w="484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642D79">
            <w:pPr>
              <w:jc w:val="center"/>
              <w:rPr>
                <w:rFonts w:ascii="Arial" w:hAnsi="Arial" w:cs="Arial"/>
                <w:sz w:val="16"/>
                <w:szCs w:val="16"/>
              </w:rPr>
            </w:pPr>
            <w:r w:rsidRPr="004679AD">
              <w:rPr>
                <w:rFonts w:ascii="Arial" w:hAnsi="Arial" w:cs="Arial"/>
                <w:b/>
                <w:bCs/>
                <w:sz w:val="16"/>
                <w:szCs w:val="16"/>
              </w:rPr>
              <w:t>Opis robót</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Default="00C96277" w:rsidP="00C96277">
            <w:pPr>
              <w:spacing w:after="120"/>
              <w:jc w:val="center"/>
              <w:rPr>
                <w:rFonts w:ascii="Arial" w:hAnsi="Arial" w:cs="Arial"/>
                <w:b/>
                <w:bCs/>
                <w:sz w:val="16"/>
                <w:szCs w:val="16"/>
              </w:rPr>
            </w:pPr>
          </w:p>
          <w:p w:rsidR="00C96277" w:rsidRPr="004679AD" w:rsidRDefault="00C96277" w:rsidP="00C96277">
            <w:pPr>
              <w:spacing w:after="120"/>
              <w:jc w:val="center"/>
              <w:rPr>
                <w:rFonts w:ascii="Arial" w:hAnsi="Arial" w:cs="Arial"/>
                <w:b/>
                <w:bCs/>
                <w:sz w:val="16"/>
                <w:szCs w:val="16"/>
              </w:rPr>
            </w:pPr>
            <w:r w:rsidRPr="004679AD">
              <w:rPr>
                <w:rFonts w:ascii="Arial" w:hAnsi="Arial" w:cs="Arial"/>
                <w:b/>
                <w:bCs/>
                <w:sz w:val="16"/>
                <w:szCs w:val="16"/>
              </w:rPr>
              <w:t>Wartość</w:t>
            </w:r>
          </w:p>
          <w:p w:rsidR="00C96277" w:rsidRPr="004679AD" w:rsidRDefault="00C96277" w:rsidP="00C96277">
            <w:pPr>
              <w:jc w:val="center"/>
              <w:rPr>
                <w:rFonts w:ascii="Arial" w:hAnsi="Arial" w:cs="Arial"/>
                <w:b/>
                <w:bCs/>
                <w:sz w:val="16"/>
                <w:szCs w:val="16"/>
              </w:rPr>
            </w:pPr>
          </w:p>
        </w:tc>
      </w:tr>
      <w:tr w:rsidR="00C96277" w:rsidRPr="004679AD" w:rsidTr="00C96277">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642D79">
            <w:pPr>
              <w:jc w:val="center"/>
              <w:rPr>
                <w:rFonts w:ascii="Arial" w:hAnsi="Arial" w:cs="Arial"/>
                <w:i/>
                <w:sz w:val="16"/>
                <w:szCs w:val="16"/>
              </w:rPr>
            </w:pPr>
            <w:r w:rsidRPr="004679AD">
              <w:rPr>
                <w:rFonts w:ascii="Arial" w:hAnsi="Arial" w:cs="Arial"/>
                <w:i/>
                <w:sz w:val="16"/>
                <w:szCs w:val="16"/>
              </w:rPr>
              <w:t>1</w:t>
            </w:r>
          </w:p>
        </w:tc>
        <w:tc>
          <w:tcPr>
            <w:tcW w:w="484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642D79">
            <w:pPr>
              <w:jc w:val="center"/>
              <w:rPr>
                <w:rFonts w:ascii="Arial" w:hAnsi="Arial" w:cs="Arial"/>
                <w:i/>
                <w:sz w:val="16"/>
                <w:szCs w:val="16"/>
              </w:rPr>
            </w:pPr>
            <w:r w:rsidRPr="004679AD">
              <w:rPr>
                <w:rFonts w:ascii="Arial" w:hAnsi="Arial" w:cs="Arial"/>
                <w:i/>
                <w:sz w:val="16"/>
                <w:szCs w:val="16"/>
              </w:rPr>
              <w:t>2</w:t>
            </w:r>
          </w:p>
        </w:tc>
        <w:tc>
          <w:tcPr>
            <w:tcW w:w="2410"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642D79">
            <w:pPr>
              <w:jc w:val="center"/>
              <w:rPr>
                <w:rFonts w:ascii="Arial" w:hAnsi="Arial" w:cs="Arial"/>
                <w:i/>
                <w:sz w:val="16"/>
                <w:szCs w:val="16"/>
              </w:rPr>
            </w:pPr>
            <w:r w:rsidRPr="004679AD">
              <w:rPr>
                <w:rFonts w:ascii="Arial" w:hAnsi="Arial" w:cs="Arial"/>
                <w:i/>
                <w:sz w:val="16"/>
                <w:szCs w:val="16"/>
              </w:rPr>
              <w:t>6</w:t>
            </w:r>
          </w:p>
        </w:tc>
      </w:tr>
    </w:tbl>
    <w:tbl>
      <w:tblPr>
        <w:tblStyle w:val="Tabela-Siatka"/>
        <w:tblW w:w="7938" w:type="dxa"/>
        <w:tblInd w:w="534" w:type="dxa"/>
        <w:tblLook w:val="04A0"/>
      </w:tblPr>
      <w:tblGrid>
        <w:gridCol w:w="5528"/>
        <w:gridCol w:w="2410"/>
      </w:tblGrid>
      <w:tr w:rsidR="003D2ED2" w:rsidTr="00C96277">
        <w:trPr>
          <w:trHeight w:val="648"/>
        </w:trPr>
        <w:tc>
          <w:tcPr>
            <w:tcW w:w="5528" w:type="dxa"/>
            <w:vAlign w:val="center"/>
          </w:tcPr>
          <w:p w:rsidR="003D2ED2" w:rsidRPr="00C96277" w:rsidRDefault="00C96277" w:rsidP="00C96277">
            <w:pPr>
              <w:pStyle w:val="Akapitzlist"/>
              <w:numPr>
                <w:ilvl w:val="0"/>
                <w:numId w:val="49"/>
              </w:numPr>
              <w:spacing w:before="40"/>
              <w:ind w:left="317" w:hanging="284"/>
              <w:rPr>
                <w:rFonts w:ascii="Arial" w:hAnsi="Arial" w:cs="Arial"/>
                <w:b/>
                <w:sz w:val="20"/>
                <w:szCs w:val="20"/>
              </w:rPr>
            </w:pPr>
            <w:r>
              <w:rPr>
                <w:rFonts w:ascii="Arial" w:hAnsi="Arial" w:cs="Arial"/>
                <w:b/>
                <w:sz w:val="20"/>
                <w:szCs w:val="20"/>
              </w:rPr>
              <w:t>Cena ryczałtowa brutto z wyłączeniem zakresu I</w:t>
            </w:r>
            <w:r w:rsidR="00FB34CF">
              <w:rPr>
                <w:rFonts w:ascii="Arial" w:hAnsi="Arial" w:cs="Arial"/>
                <w:b/>
                <w:sz w:val="20"/>
                <w:szCs w:val="20"/>
              </w:rPr>
              <w:t>I</w:t>
            </w:r>
            <w:r>
              <w:rPr>
                <w:rFonts w:ascii="Arial" w:hAnsi="Arial" w:cs="Arial"/>
                <w:b/>
                <w:sz w:val="20"/>
                <w:szCs w:val="20"/>
              </w:rPr>
              <w:t xml:space="preserve"> i I</w:t>
            </w:r>
            <w:r w:rsidR="00FB34CF">
              <w:rPr>
                <w:rFonts w:ascii="Arial" w:hAnsi="Arial" w:cs="Arial"/>
                <w:b/>
                <w:sz w:val="20"/>
                <w:szCs w:val="20"/>
              </w:rPr>
              <w:t>I</w:t>
            </w:r>
            <w:r>
              <w:rPr>
                <w:rFonts w:ascii="Arial" w:hAnsi="Arial" w:cs="Arial"/>
                <w:b/>
                <w:sz w:val="20"/>
                <w:szCs w:val="20"/>
              </w:rPr>
              <w:t>I</w:t>
            </w:r>
          </w:p>
        </w:tc>
        <w:tc>
          <w:tcPr>
            <w:tcW w:w="2410" w:type="dxa"/>
            <w:vAlign w:val="center"/>
          </w:tcPr>
          <w:p w:rsidR="003D2ED2" w:rsidRPr="00CC3BB2" w:rsidRDefault="00C96277" w:rsidP="00C96277">
            <w:pPr>
              <w:pStyle w:val="Akapitzlist"/>
              <w:tabs>
                <w:tab w:val="left" w:pos="741"/>
              </w:tabs>
              <w:spacing w:before="40"/>
              <w:ind w:left="0"/>
              <w:rPr>
                <w:rFonts w:ascii="Arial" w:hAnsi="Arial" w:cs="Arial"/>
                <w:b/>
                <w:sz w:val="20"/>
                <w:szCs w:val="20"/>
              </w:rPr>
            </w:pPr>
            <w:r>
              <w:rPr>
                <w:rFonts w:ascii="Arial" w:hAnsi="Arial" w:cs="Arial"/>
                <w:b/>
                <w:sz w:val="20"/>
                <w:szCs w:val="20"/>
              </w:rPr>
              <w:t>…………………….. PLN</w:t>
            </w:r>
          </w:p>
        </w:tc>
      </w:tr>
    </w:tbl>
    <w:p w:rsidR="00C76F8C" w:rsidRDefault="00C76F8C" w:rsidP="00C76F8C">
      <w:pPr>
        <w:pStyle w:val="Akapitzlist"/>
        <w:tabs>
          <w:tab w:val="left" w:pos="853"/>
        </w:tabs>
        <w:ind w:left="851"/>
        <w:jc w:val="both"/>
        <w:rPr>
          <w:rFonts w:ascii="Arial" w:hAnsi="Arial" w:cs="Arial"/>
          <w:sz w:val="20"/>
          <w:szCs w:val="20"/>
        </w:rPr>
      </w:pPr>
    </w:p>
    <w:p w:rsidR="00C96277" w:rsidRDefault="00C96277" w:rsidP="00C76F8C">
      <w:pPr>
        <w:pStyle w:val="Akapitzlist"/>
        <w:tabs>
          <w:tab w:val="left" w:pos="853"/>
        </w:tabs>
        <w:ind w:left="851"/>
        <w:jc w:val="both"/>
        <w:rPr>
          <w:rFonts w:ascii="Arial" w:hAnsi="Arial" w:cs="Arial"/>
          <w:sz w:val="20"/>
          <w:szCs w:val="20"/>
        </w:rPr>
      </w:pPr>
    </w:p>
    <w:p w:rsidR="00C96277" w:rsidRDefault="00C96277" w:rsidP="00C76F8C">
      <w:pPr>
        <w:pStyle w:val="Akapitzlist"/>
        <w:tabs>
          <w:tab w:val="left" w:pos="853"/>
        </w:tabs>
        <w:ind w:left="851"/>
        <w:jc w:val="both"/>
        <w:rPr>
          <w:rFonts w:ascii="Arial" w:hAnsi="Arial" w:cs="Arial"/>
          <w:sz w:val="20"/>
          <w:szCs w:val="20"/>
        </w:rPr>
      </w:pPr>
    </w:p>
    <w:p w:rsidR="00C96277" w:rsidRDefault="00C96277" w:rsidP="00C76F8C">
      <w:pPr>
        <w:pStyle w:val="Akapitzlist"/>
        <w:tabs>
          <w:tab w:val="left" w:pos="853"/>
        </w:tabs>
        <w:ind w:left="851"/>
        <w:jc w:val="both"/>
        <w:rPr>
          <w:rFonts w:ascii="Arial" w:hAnsi="Arial" w:cs="Arial"/>
          <w:sz w:val="20"/>
          <w:szCs w:val="20"/>
        </w:rPr>
      </w:pPr>
    </w:p>
    <w:p w:rsidR="004664A8" w:rsidRDefault="004664A8" w:rsidP="00C76F8C">
      <w:pPr>
        <w:pStyle w:val="Akapitzlist"/>
        <w:tabs>
          <w:tab w:val="left" w:pos="853"/>
        </w:tabs>
        <w:ind w:left="851"/>
        <w:jc w:val="both"/>
        <w:rPr>
          <w:rFonts w:ascii="Arial" w:hAnsi="Arial" w:cs="Arial"/>
          <w:sz w:val="20"/>
          <w:szCs w:val="20"/>
        </w:rPr>
      </w:pPr>
    </w:p>
    <w:p w:rsidR="004664A8" w:rsidRDefault="004664A8" w:rsidP="00C76F8C">
      <w:pPr>
        <w:pStyle w:val="Akapitzlist"/>
        <w:tabs>
          <w:tab w:val="left" w:pos="853"/>
        </w:tabs>
        <w:ind w:left="851"/>
        <w:jc w:val="both"/>
        <w:rPr>
          <w:rFonts w:ascii="Arial" w:hAnsi="Arial" w:cs="Arial"/>
          <w:sz w:val="20"/>
          <w:szCs w:val="20"/>
        </w:rPr>
      </w:pPr>
    </w:p>
    <w:p w:rsidR="004664A8" w:rsidRDefault="004664A8" w:rsidP="00C76F8C">
      <w:pPr>
        <w:pStyle w:val="Akapitzlist"/>
        <w:tabs>
          <w:tab w:val="left" w:pos="853"/>
        </w:tabs>
        <w:ind w:left="851"/>
        <w:jc w:val="both"/>
        <w:rPr>
          <w:rFonts w:ascii="Arial" w:hAnsi="Arial" w:cs="Arial"/>
          <w:sz w:val="20"/>
          <w:szCs w:val="20"/>
        </w:rPr>
      </w:pPr>
    </w:p>
    <w:tbl>
      <w:tblPr>
        <w:tblW w:w="9922" w:type="dxa"/>
        <w:tblInd w:w="496" w:type="dxa"/>
        <w:tblLayout w:type="fixed"/>
        <w:tblCellMar>
          <w:left w:w="70" w:type="dxa"/>
          <w:right w:w="70" w:type="dxa"/>
        </w:tblCellMar>
        <w:tblLook w:val="0000"/>
      </w:tblPr>
      <w:tblGrid>
        <w:gridCol w:w="679"/>
        <w:gridCol w:w="3573"/>
        <w:gridCol w:w="1134"/>
        <w:gridCol w:w="1301"/>
        <w:gridCol w:w="1393"/>
        <w:gridCol w:w="1842"/>
      </w:tblGrid>
      <w:tr w:rsidR="00A94432" w:rsidRPr="004679AD" w:rsidTr="00C96277">
        <w:trPr>
          <w:trHeight w:val="570"/>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b/>
                <w:bCs/>
                <w:sz w:val="16"/>
                <w:szCs w:val="16"/>
              </w:rPr>
            </w:pPr>
            <w:r w:rsidRPr="004679AD">
              <w:rPr>
                <w:rFonts w:ascii="Arial" w:hAnsi="Arial" w:cs="Arial"/>
                <w:b/>
                <w:bCs/>
                <w:sz w:val="16"/>
                <w:szCs w:val="16"/>
              </w:rPr>
              <w:t>Lp.</w:t>
            </w:r>
          </w:p>
        </w:tc>
        <w:tc>
          <w:tcPr>
            <w:tcW w:w="3573"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sz w:val="16"/>
                <w:szCs w:val="16"/>
              </w:rPr>
            </w:pPr>
            <w:r w:rsidRPr="004679AD">
              <w:rPr>
                <w:rFonts w:ascii="Arial" w:hAnsi="Arial" w:cs="Arial"/>
                <w:b/>
                <w:bCs/>
                <w:sz w:val="16"/>
                <w:szCs w:val="16"/>
              </w:rPr>
              <w:t>Opis robót</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b/>
                <w:sz w:val="16"/>
                <w:szCs w:val="16"/>
              </w:rPr>
            </w:pPr>
            <w:r w:rsidRPr="004679AD">
              <w:rPr>
                <w:rFonts w:ascii="Arial" w:hAnsi="Arial" w:cs="Arial"/>
                <w:b/>
                <w:sz w:val="16"/>
                <w:szCs w:val="16"/>
              </w:rPr>
              <w:t>Jednostka miary</w:t>
            </w:r>
          </w:p>
        </w:tc>
        <w:tc>
          <w:tcPr>
            <w:tcW w:w="1301"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b/>
                <w:bCs/>
                <w:sz w:val="16"/>
                <w:szCs w:val="16"/>
              </w:rPr>
            </w:pPr>
            <w:r w:rsidRPr="004679AD">
              <w:rPr>
                <w:rFonts w:ascii="Arial" w:hAnsi="Arial" w:cs="Arial"/>
                <w:b/>
                <w:bCs/>
                <w:sz w:val="16"/>
                <w:szCs w:val="16"/>
              </w:rPr>
              <w:t>Ryczałtowa cena jednostkowa brutto</w:t>
            </w:r>
          </w:p>
        </w:tc>
        <w:tc>
          <w:tcPr>
            <w:tcW w:w="1393" w:type="dxa"/>
            <w:tcBorders>
              <w:top w:val="single" w:sz="4" w:space="0" w:color="auto"/>
              <w:left w:val="single" w:sz="4" w:space="0" w:color="auto"/>
              <w:bottom w:val="single" w:sz="4" w:space="0" w:color="auto"/>
              <w:right w:val="single" w:sz="4" w:space="0" w:color="auto"/>
            </w:tcBorders>
            <w:shd w:val="clear" w:color="auto" w:fill="E0E0E0"/>
          </w:tcPr>
          <w:p w:rsidR="00A94432" w:rsidRPr="004679AD" w:rsidRDefault="00A94432" w:rsidP="00A94432">
            <w:pPr>
              <w:jc w:val="center"/>
              <w:rPr>
                <w:rFonts w:ascii="Arial" w:hAnsi="Arial" w:cs="Arial"/>
                <w:b/>
                <w:bCs/>
                <w:sz w:val="16"/>
                <w:szCs w:val="16"/>
              </w:rPr>
            </w:pPr>
            <w:r w:rsidRPr="004679AD">
              <w:rPr>
                <w:rFonts w:ascii="Arial" w:hAnsi="Arial" w:cs="Arial"/>
                <w:b/>
                <w:bCs/>
                <w:sz w:val="16"/>
                <w:szCs w:val="16"/>
              </w:rPr>
              <w:t xml:space="preserve">Szacowane założenia przyjęte </w:t>
            </w:r>
          </w:p>
          <w:p w:rsidR="00A94432" w:rsidRPr="004679AD" w:rsidRDefault="00A94432" w:rsidP="00A94432">
            <w:pPr>
              <w:jc w:val="center"/>
              <w:rPr>
                <w:rFonts w:ascii="Arial" w:hAnsi="Arial" w:cs="Arial"/>
                <w:b/>
                <w:bCs/>
                <w:sz w:val="16"/>
                <w:szCs w:val="16"/>
              </w:rPr>
            </w:pPr>
            <w:r w:rsidRPr="004679AD">
              <w:rPr>
                <w:rFonts w:ascii="Arial" w:hAnsi="Arial" w:cs="Arial"/>
                <w:b/>
                <w:bCs/>
                <w:sz w:val="16"/>
                <w:szCs w:val="16"/>
              </w:rPr>
              <w:t>dla obliczenia ceny oferty</w:t>
            </w:r>
          </w:p>
        </w:tc>
        <w:tc>
          <w:tcPr>
            <w:tcW w:w="1842"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spacing w:after="120"/>
              <w:jc w:val="center"/>
              <w:rPr>
                <w:rFonts w:ascii="Arial" w:hAnsi="Arial" w:cs="Arial"/>
                <w:b/>
                <w:bCs/>
                <w:sz w:val="16"/>
                <w:szCs w:val="16"/>
              </w:rPr>
            </w:pPr>
            <w:r w:rsidRPr="004679AD">
              <w:rPr>
                <w:rFonts w:ascii="Arial" w:hAnsi="Arial" w:cs="Arial"/>
                <w:b/>
                <w:bCs/>
                <w:sz w:val="16"/>
                <w:szCs w:val="16"/>
              </w:rPr>
              <w:t>Wartość</w:t>
            </w:r>
          </w:p>
          <w:p w:rsidR="00A94432" w:rsidRPr="004679AD" w:rsidRDefault="00A94432" w:rsidP="00A94432">
            <w:pPr>
              <w:jc w:val="center"/>
              <w:rPr>
                <w:rFonts w:ascii="Arial" w:hAnsi="Arial" w:cs="Arial"/>
                <w:b/>
                <w:bCs/>
                <w:sz w:val="16"/>
                <w:szCs w:val="16"/>
              </w:rPr>
            </w:pPr>
            <w:r w:rsidRPr="004679AD">
              <w:rPr>
                <w:rFonts w:ascii="Arial" w:hAnsi="Arial" w:cs="Arial"/>
                <w:bCs/>
                <w:i/>
                <w:sz w:val="16"/>
                <w:szCs w:val="16"/>
              </w:rPr>
              <w:t>[kol. 4 x kol. 5]</w:t>
            </w:r>
          </w:p>
        </w:tc>
      </w:tr>
      <w:tr w:rsidR="00A94432" w:rsidRPr="004679AD" w:rsidTr="00C96277">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1</w:t>
            </w:r>
          </w:p>
        </w:tc>
        <w:tc>
          <w:tcPr>
            <w:tcW w:w="3573"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3</w:t>
            </w:r>
          </w:p>
        </w:tc>
        <w:tc>
          <w:tcPr>
            <w:tcW w:w="1301"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4</w:t>
            </w:r>
          </w:p>
        </w:tc>
        <w:tc>
          <w:tcPr>
            <w:tcW w:w="1393"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5</w:t>
            </w:r>
          </w:p>
        </w:tc>
        <w:tc>
          <w:tcPr>
            <w:tcW w:w="1842" w:type="dxa"/>
            <w:tcBorders>
              <w:top w:val="single" w:sz="4" w:space="0" w:color="auto"/>
              <w:left w:val="single" w:sz="4" w:space="0" w:color="auto"/>
              <w:bottom w:val="single" w:sz="4" w:space="0" w:color="auto"/>
              <w:right w:val="single" w:sz="4" w:space="0" w:color="auto"/>
            </w:tcBorders>
            <w:shd w:val="clear" w:color="auto" w:fill="E0E0E0"/>
            <w:vAlign w:val="center"/>
          </w:tcPr>
          <w:p w:rsidR="00A94432" w:rsidRPr="004679AD" w:rsidRDefault="00A94432" w:rsidP="00A94432">
            <w:pPr>
              <w:jc w:val="center"/>
              <w:rPr>
                <w:rFonts w:ascii="Arial" w:hAnsi="Arial" w:cs="Arial"/>
                <w:i/>
                <w:sz w:val="16"/>
                <w:szCs w:val="16"/>
              </w:rPr>
            </w:pPr>
            <w:r w:rsidRPr="004679AD">
              <w:rPr>
                <w:rFonts w:ascii="Arial" w:hAnsi="Arial" w:cs="Arial"/>
                <w:i/>
                <w:sz w:val="16"/>
                <w:szCs w:val="16"/>
              </w:rPr>
              <w:t>6</w:t>
            </w:r>
          </w:p>
        </w:tc>
      </w:tr>
      <w:tr w:rsidR="00C96277" w:rsidRPr="004679AD" w:rsidTr="00C96277">
        <w:trPr>
          <w:trHeight w:val="429"/>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C96277">
            <w:pPr>
              <w:pStyle w:val="Akapitzlist"/>
              <w:numPr>
                <w:ilvl w:val="0"/>
                <w:numId w:val="49"/>
              </w:numPr>
              <w:ind w:left="355" w:hanging="355"/>
              <w:rPr>
                <w:rFonts w:ascii="Arial" w:hAnsi="Arial" w:cs="Arial"/>
                <w:b/>
                <w:sz w:val="20"/>
                <w:szCs w:val="20"/>
              </w:rPr>
            </w:pPr>
            <w:r w:rsidRPr="00C96277">
              <w:rPr>
                <w:rFonts w:ascii="Arial" w:hAnsi="Arial" w:cs="Arial"/>
                <w:b/>
                <w:sz w:val="20"/>
                <w:szCs w:val="20"/>
              </w:rPr>
              <w:t>Remont płyty konstrukcji mostu:</w:t>
            </w:r>
          </w:p>
        </w:tc>
      </w:tr>
      <w:tr w:rsidR="00C96277" w:rsidRPr="004679AD" w:rsidTr="00C96277">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sidRPr="00C96277">
              <w:rPr>
                <w:rFonts w:ascii="Arial" w:hAnsi="Arial" w:cs="Arial"/>
                <w:sz w:val="20"/>
                <w:szCs w:val="20"/>
              </w:rPr>
              <w:t>1.</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C96277">
            <w:pPr>
              <w:rPr>
                <w:rFonts w:ascii="Arial" w:hAnsi="Arial" w:cs="Arial"/>
                <w:sz w:val="20"/>
                <w:szCs w:val="20"/>
              </w:rPr>
            </w:pPr>
            <w:r>
              <w:rPr>
                <w:rFonts w:ascii="Arial" w:hAnsi="Arial" w:cs="Arial"/>
                <w:sz w:val="20"/>
                <w:szCs w:val="20"/>
              </w:rPr>
              <w:t>Naprawa płyty żelbetowej mostu zaprawami PCC przy grubości średniej napraw 1 cm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Pr>
                <w:rFonts w:ascii="Arial" w:hAnsi="Arial" w:cs="Arial"/>
                <w:sz w:val="20"/>
                <w:szCs w:val="20"/>
              </w:rPr>
              <w:t>m</w:t>
            </w:r>
            <w:r w:rsidRPr="00C96277">
              <w:rPr>
                <w:rFonts w:ascii="Arial" w:hAnsi="Arial" w:cs="Arial"/>
                <w:sz w:val="20"/>
                <w:szCs w:val="20"/>
                <w:vertAlign w:val="superscript"/>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Pr>
                <w:rFonts w:ascii="Arial" w:hAnsi="Arial" w:cs="Arial"/>
                <w:sz w:val="20"/>
                <w:szCs w:val="20"/>
              </w:rPr>
              <w:t>200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Default="00C96277" w:rsidP="00C96277">
            <w:pPr>
              <w:jc w:val="center"/>
              <w:rPr>
                <w:rFonts w:ascii="Arial" w:hAnsi="Arial" w:cs="Arial"/>
                <w:b/>
                <w:sz w:val="20"/>
                <w:szCs w:val="20"/>
              </w:rPr>
            </w:pPr>
          </w:p>
          <w:p w:rsidR="00C96277" w:rsidRPr="00C96277" w:rsidRDefault="00C96277" w:rsidP="00C96277">
            <w:pPr>
              <w:jc w:val="center"/>
              <w:rPr>
                <w:rFonts w:ascii="Arial" w:hAnsi="Arial" w:cs="Arial"/>
                <w:sz w:val="20"/>
                <w:szCs w:val="20"/>
              </w:rPr>
            </w:pPr>
            <w:r>
              <w:rPr>
                <w:rFonts w:ascii="Arial" w:hAnsi="Arial" w:cs="Arial"/>
                <w:b/>
                <w:sz w:val="20"/>
                <w:szCs w:val="20"/>
              </w:rPr>
              <w:t>……… PLN</w:t>
            </w:r>
          </w:p>
        </w:tc>
      </w:tr>
      <w:tr w:rsidR="00C96277" w:rsidRPr="004679AD" w:rsidTr="00C96277">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sidRPr="00C96277">
              <w:rPr>
                <w:rFonts w:ascii="Arial" w:hAnsi="Arial" w:cs="Arial"/>
                <w:sz w:val="20"/>
                <w:szCs w:val="20"/>
              </w:rPr>
              <w:t>2.</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C96277">
            <w:pPr>
              <w:rPr>
                <w:rFonts w:ascii="Arial" w:hAnsi="Arial" w:cs="Arial"/>
                <w:sz w:val="20"/>
                <w:szCs w:val="20"/>
              </w:rPr>
            </w:pPr>
            <w:r>
              <w:rPr>
                <w:rFonts w:ascii="Arial" w:hAnsi="Arial" w:cs="Arial"/>
                <w:sz w:val="20"/>
                <w:szCs w:val="20"/>
              </w:rPr>
              <w:t>Izolacja z dwóch warstw papy termozgrzewalnej wraz z warstwą gruntującą</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Pr>
                <w:rFonts w:ascii="Arial" w:hAnsi="Arial" w:cs="Arial"/>
                <w:sz w:val="20"/>
                <w:szCs w:val="20"/>
              </w:rPr>
              <w:t>m</w:t>
            </w:r>
            <w:r w:rsidRPr="00C96277">
              <w:rPr>
                <w:rFonts w:ascii="Arial" w:hAnsi="Arial" w:cs="Arial"/>
                <w:sz w:val="20"/>
                <w:szCs w:val="20"/>
                <w:vertAlign w:val="superscript"/>
              </w:rPr>
              <w:t>2</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A94432">
            <w:pPr>
              <w:jc w:val="center"/>
              <w:rPr>
                <w:rFonts w:ascii="Arial" w:hAnsi="Arial" w:cs="Arial"/>
                <w:sz w:val="20"/>
                <w:szCs w:val="20"/>
              </w:rPr>
            </w:pPr>
            <w:r>
              <w:rPr>
                <w:rFonts w:ascii="Arial" w:hAnsi="Arial" w:cs="Arial"/>
                <w:sz w:val="20"/>
                <w:szCs w:val="20"/>
              </w:rPr>
              <w:t>336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Default="00C96277" w:rsidP="00A94432">
            <w:pPr>
              <w:jc w:val="center"/>
              <w:rPr>
                <w:rFonts w:ascii="Arial" w:hAnsi="Arial" w:cs="Arial"/>
                <w:b/>
                <w:sz w:val="20"/>
                <w:szCs w:val="20"/>
              </w:rPr>
            </w:pPr>
          </w:p>
          <w:p w:rsidR="00C96277" w:rsidRPr="00C96277" w:rsidRDefault="00C96277" w:rsidP="00A94432">
            <w:pPr>
              <w:jc w:val="center"/>
              <w:rPr>
                <w:rFonts w:ascii="Arial" w:hAnsi="Arial" w:cs="Arial"/>
                <w:sz w:val="20"/>
                <w:szCs w:val="20"/>
              </w:rPr>
            </w:pPr>
            <w:r>
              <w:rPr>
                <w:rFonts w:ascii="Arial" w:hAnsi="Arial" w:cs="Arial"/>
                <w:b/>
                <w:sz w:val="20"/>
                <w:szCs w:val="20"/>
              </w:rPr>
              <w:t>……… PLN</w:t>
            </w:r>
          </w:p>
        </w:tc>
      </w:tr>
      <w:tr w:rsidR="00C639C1" w:rsidRPr="004679AD" w:rsidTr="004664A8">
        <w:trPr>
          <w:trHeight w:val="427"/>
        </w:trPr>
        <w:tc>
          <w:tcPr>
            <w:tcW w:w="80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9C1" w:rsidRPr="00C639C1" w:rsidRDefault="00C639C1" w:rsidP="00C639C1">
            <w:pPr>
              <w:jc w:val="right"/>
              <w:rPr>
                <w:rFonts w:ascii="Arial" w:hAnsi="Arial" w:cs="Arial"/>
                <w:b/>
                <w:sz w:val="20"/>
                <w:szCs w:val="20"/>
              </w:rPr>
            </w:pPr>
            <w:r w:rsidRPr="00C639C1">
              <w:rPr>
                <w:rFonts w:ascii="Arial" w:hAnsi="Arial" w:cs="Arial"/>
                <w:b/>
                <w:sz w:val="20"/>
                <w:szCs w:val="20"/>
              </w:rPr>
              <w:t>Razem: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4A8" w:rsidRDefault="004664A8" w:rsidP="00A94432">
            <w:pPr>
              <w:jc w:val="center"/>
              <w:rPr>
                <w:rFonts w:ascii="Arial" w:hAnsi="Arial" w:cs="Arial"/>
                <w:b/>
                <w:sz w:val="20"/>
                <w:szCs w:val="20"/>
              </w:rPr>
            </w:pPr>
          </w:p>
          <w:p w:rsidR="00C639C1" w:rsidRDefault="004664A8" w:rsidP="00A94432">
            <w:pPr>
              <w:jc w:val="center"/>
              <w:rPr>
                <w:rFonts w:ascii="Arial" w:hAnsi="Arial" w:cs="Arial"/>
                <w:b/>
                <w:sz w:val="20"/>
                <w:szCs w:val="20"/>
              </w:rPr>
            </w:pPr>
            <w:r>
              <w:rPr>
                <w:rFonts w:ascii="Arial" w:hAnsi="Arial" w:cs="Arial"/>
                <w:b/>
                <w:sz w:val="20"/>
                <w:szCs w:val="20"/>
              </w:rPr>
              <w:t>……… PLN</w:t>
            </w:r>
          </w:p>
        </w:tc>
      </w:tr>
    </w:tbl>
    <w:p w:rsidR="00A94432" w:rsidRDefault="00A94432" w:rsidP="00C76F8C">
      <w:pPr>
        <w:pStyle w:val="Akapitzlist"/>
        <w:tabs>
          <w:tab w:val="left" w:pos="853"/>
        </w:tabs>
        <w:ind w:left="851"/>
        <w:jc w:val="both"/>
        <w:rPr>
          <w:rFonts w:ascii="Arial" w:hAnsi="Arial" w:cs="Arial"/>
          <w:sz w:val="20"/>
          <w:szCs w:val="20"/>
        </w:rPr>
      </w:pPr>
    </w:p>
    <w:p w:rsidR="00C96277" w:rsidRDefault="00C96277" w:rsidP="00C76F8C">
      <w:pPr>
        <w:pStyle w:val="Akapitzlist"/>
        <w:tabs>
          <w:tab w:val="left" w:pos="853"/>
        </w:tabs>
        <w:ind w:left="851"/>
        <w:jc w:val="both"/>
        <w:rPr>
          <w:rFonts w:ascii="Arial" w:hAnsi="Arial" w:cs="Arial"/>
          <w:sz w:val="20"/>
          <w:szCs w:val="20"/>
        </w:rPr>
      </w:pPr>
    </w:p>
    <w:tbl>
      <w:tblPr>
        <w:tblW w:w="9922" w:type="dxa"/>
        <w:tblInd w:w="496" w:type="dxa"/>
        <w:tblLayout w:type="fixed"/>
        <w:tblCellMar>
          <w:left w:w="70" w:type="dxa"/>
          <w:right w:w="70" w:type="dxa"/>
        </w:tblCellMar>
        <w:tblLook w:val="0000"/>
      </w:tblPr>
      <w:tblGrid>
        <w:gridCol w:w="679"/>
        <w:gridCol w:w="3573"/>
        <w:gridCol w:w="1134"/>
        <w:gridCol w:w="1301"/>
        <w:gridCol w:w="1393"/>
        <w:gridCol w:w="1842"/>
      </w:tblGrid>
      <w:tr w:rsidR="00C96277" w:rsidRPr="004679AD" w:rsidTr="004664A8">
        <w:trPr>
          <w:trHeight w:val="570"/>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b/>
                <w:bCs/>
                <w:sz w:val="16"/>
                <w:szCs w:val="16"/>
              </w:rPr>
            </w:pPr>
            <w:r w:rsidRPr="004679AD">
              <w:rPr>
                <w:rFonts w:ascii="Arial" w:hAnsi="Arial" w:cs="Arial"/>
                <w:b/>
                <w:bCs/>
                <w:sz w:val="16"/>
                <w:szCs w:val="16"/>
              </w:rPr>
              <w:t>Lp.</w:t>
            </w:r>
          </w:p>
        </w:tc>
        <w:tc>
          <w:tcPr>
            <w:tcW w:w="3573"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sz w:val="16"/>
                <w:szCs w:val="16"/>
              </w:rPr>
            </w:pPr>
            <w:r w:rsidRPr="004679AD">
              <w:rPr>
                <w:rFonts w:ascii="Arial" w:hAnsi="Arial" w:cs="Arial"/>
                <w:b/>
                <w:bCs/>
                <w:sz w:val="16"/>
                <w:szCs w:val="16"/>
              </w:rPr>
              <w:t>Opis robót</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b/>
                <w:sz w:val="16"/>
                <w:szCs w:val="16"/>
              </w:rPr>
            </w:pPr>
            <w:r w:rsidRPr="004679AD">
              <w:rPr>
                <w:rFonts w:ascii="Arial" w:hAnsi="Arial" w:cs="Arial"/>
                <w:b/>
                <w:sz w:val="16"/>
                <w:szCs w:val="16"/>
              </w:rPr>
              <w:t>Jednostka miary</w:t>
            </w:r>
          </w:p>
        </w:tc>
        <w:tc>
          <w:tcPr>
            <w:tcW w:w="1301"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b/>
                <w:bCs/>
                <w:sz w:val="16"/>
                <w:szCs w:val="16"/>
              </w:rPr>
            </w:pPr>
            <w:r w:rsidRPr="004679AD">
              <w:rPr>
                <w:rFonts w:ascii="Arial" w:hAnsi="Arial" w:cs="Arial"/>
                <w:b/>
                <w:bCs/>
                <w:sz w:val="16"/>
                <w:szCs w:val="16"/>
              </w:rPr>
              <w:t>Ryczałtowa cena jednostkowa brutto</w:t>
            </w:r>
          </w:p>
        </w:tc>
        <w:tc>
          <w:tcPr>
            <w:tcW w:w="1393" w:type="dxa"/>
            <w:tcBorders>
              <w:top w:val="single" w:sz="4" w:space="0" w:color="auto"/>
              <w:left w:val="single" w:sz="4" w:space="0" w:color="auto"/>
              <w:bottom w:val="single" w:sz="4" w:space="0" w:color="auto"/>
              <w:right w:val="single" w:sz="4" w:space="0" w:color="auto"/>
            </w:tcBorders>
            <w:shd w:val="clear" w:color="auto" w:fill="E0E0E0"/>
          </w:tcPr>
          <w:p w:rsidR="00C96277" w:rsidRPr="004679AD" w:rsidRDefault="00C96277" w:rsidP="004664A8">
            <w:pPr>
              <w:jc w:val="center"/>
              <w:rPr>
                <w:rFonts w:ascii="Arial" w:hAnsi="Arial" w:cs="Arial"/>
                <w:b/>
                <w:bCs/>
                <w:sz w:val="16"/>
                <w:szCs w:val="16"/>
              </w:rPr>
            </w:pPr>
            <w:r w:rsidRPr="004679AD">
              <w:rPr>
                <w:rFonts w:ascii="Arial" w:hAnsi="Arial" w:cs="Arial"/>
                <w:b/>
                <w:bCs/>
                <w:sz w:val="16"/>
                <w:szCs w:val="16"/>
              </w:rPr>
              <w:t xml:space="preserve">Szacowane założenia przyjęte </w:t>
            </w:r>
          </w:p>
          <w:p w:rsidR="00C96277" w:rsidRPr="004679AD" w:rsidRDefault="00C96277" w:rsidP="004664A8">
            <w:pPr>
              <w:jc w:val="center"/>
              <w:rPr>
                <w:rFonts w:ascii="Arial" w:hAnsi="Arial" w:cs="Arial"/>
                <w:b/>
                <w:bCs/>
                <w:sz w:val="16"/>
                <w:szCs w:val="16"/>
              </w:rPr>
            </w:pPr>
            <w:r w:rsidRPr="004679AD">
              <w:rPr>
                <w:rFonts w:ascii="Arial" w:hAnsi="Arial" w:cs="Arial"/>
                <w:b/>
                <w:bCs/>
                <w:sz w:val="16"/>
                <w:szCs w:val="16"/>
              </w:rPr>
              <w:t>dla obliczenia ceny oferty</w:t>
            </w:r>
          </w:p>
        </w:tc>
        <w:tc>
          <w:tcPr>
            <w:tcW w:w="1842"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spacing w:after="120"/>
              <w:jc w:val="center"/>
              <w:rPr>
                <w:rFonts w:ascii="Arial" w:hAnsi="Arial" w:cs="Arial"/>
                <w:b/>
                <w:bCs/>
                <w:sz w:val="16"/>
                <w:szCs w:val="16"/>
              </w:rPr>
            </w:pPr>
            <w:r w:rsidRPr="004679AD">
              <w:rPr>
                <w:rFonts w:ascii="Arial" w:hAnsi="Arial" w:cs="Arial"/>
                <w:b/>
                <w:bCs/>
                <w:sz w:val="16"/>
                <w:szCs w:val="16"/>
              </w:rPr>
              <w:t>Wartość</w:t>
            </w:r>
          </w:p>
          <w:p w:rsidR="00C96277" w:rsidRPr="004679AD" w:rsidRDefault="00C96277" w:rsidP="004664A8">
            <w:pPr>
              <w:jc w:val="center"/>
              <w:rPr>
                <w:rFonts w:ascii="Arial" w:hAnsi="Arial" w:cs="Arial"/>
                <w:b/>
                <w:bCs/>
                <w:sz w:val="16"/>
                <w:szCs w:val="16"/>
              </w:rPr>
            </w:pPr>
            <w:r w:rsidRPr="004679AD">
              <w:rPr>
                <w:rFonts w:ascii="Arial" w:hAnsi="Arial" w:cs="Arial"/>
                <w:bCs/>
                <w:i/>
                <w:sz w:val="16"/>
                <w:szCs w:val="16"/>
              </w:rPr>
              <w:t>[kol. 4 x kol. 5]</w:t>
            </w:r>
          </w:p>
        </w:tc>
      </w:tr>
      <w:tr w:rsidR="00C96277" w:rsidRPr="004679AD" w:rsidTr="004664A8">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1</w:t>
            </w:r>
          </w:p>
        </w:tc>
        <w:tc>
          <w:tcPr>
            <w:tcW w:w="3573"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3</w:t>
            </w:r>
          </w:p>
        </w:tc>
        <w:tc>
          <w:tcPr>
            <w:tcW w:w="1301"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4</w:t>
            </w:r>
          </w:p>
        </w:tc>
        <w:tc>
          <w:tcPr>
            <w:tcW w:w="1393"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5</w:t>
            </w:r>
          </w:p>
        </w:tc>
        <w:tc>
          <w:tcPr>
            <w:tcW w:w="1842" w:type="dxa"/>
            <w:tcBorders>
              <w:top w:val="single" w:sz="4" w:space="0" w:color="auto"/>
              <w:left w:val="single" w:sz="4" w:space="0" w:color="auto"/>
              <w:bottom w:val="single" w:sz="4" w:space="0" w:color="auto"/>
              <w:right w:val="single" w:sz="4" w:space="0" w:color="auto"/>
            </w:tcBorders>
            <w:shd w:val="clear" w:color="auto" w:fill="E0E0E0"/>
            <w:vAlign w:val="center"/>
          </w:tcPr>
          <w:p w:rsidR="00C96277" w:rsidRPr="004679AD" w:rsidRDefault="00C96277" w:rsidP="004664A8">
            <w:pPr>
              <w:jc w:val="center"/>
              <w:rPr>
                <w:rFonts w:ascii="Arial" w:hAnsi="Arial" w:cs="Arial"/>
                <w:i/>
                <w:sz w:val="16"/>
                <w:szCs w:val="16"/>
              </w:rPr>
            </w:pPr>
            <w:r w:rsidRPr="004679AD">
              <w:rPr>
                <w:rFonts w:ascii="Arial" w:hAnsi="Arial" w:cs="Arial"/>
                <w:i/>
                <w:sz w:val="16"/>
                <w:szCs w:val="16"/>
              </w:rPr>
              <w:t>6</w:t>
            </w:r>
          </w:p>
        </w:tc>
      </w:tr>
      <w:tr w:rsidR="00C96277" w:rsidRPr="004679AD" w:rsidTr="004664A8">
        <w:trPr>
          <w:trHeight w:val="429"/>
        </w:trPr>
        <w:tc>
          <w:tcPr>
            <w:tcW w:w="9922"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pStyle w:val="Akapitzlist"/>
              <w:numPr>
                <w:ilvl w:val="0"/>
                <w:numId w:val="49"/>
              </w:numPr>
              <w:ind w:left="355" w:hanging="355"/>
              <w:rPr>
                <w:rFonts w:ascii="Arial" w:hAnsi="Arial" w:cs="Arial"/>
                <w:b/>
                <w:sz w:val="20"/>
                <w:szCs w:val="20"/>
              </w:rPr>
            </w:pPr>
            <w:r>
              <w:rPr>
                <w:rFonts w:ascii="Arial" w:hAnsi="Arial" w:cs="Arial"/>
                <w:b/>
                <w:sz w:val="20"/>
                <w:szCs w:val="20"/>
              </w:rPr>
              <w:t>Naprawa kanalizacji deszczowej</w:t>
            </w:r>
            <w:r w:rsidRPr="00C96277">
              <w:rPr>
                <w:rFonts w:ascii="Arial" w:hAnsi="Arial" w:cs="Arial"/>
                <w:b/>
                <w:sz w:val="20"/>
                <w:szCs w:val="20"/>
              </w:rPr>
              <w:t>:</w:t>
            </w:r>
          </w:p>
        </w:tc>
      </w:tr>
      <w:tr w:rsidR="00C96277" w:rsidRPr="004679AD" w:rsidTr="004664A8">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r w:rsidRPr="00C96277">
              <w:rPr>
                <w:rFonts w:ascii="Arial" w:hAnsi="Arial" w:cs="Arial"/>
                <w:sz w:val="20"/>
                <w:szCs w:val="20"/>
              </w:rPr>
              <w:t>1.</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639C1" w:rsidP="004664A8">
            <w:pPr>
              <w:rPr>
                <w:rFonts w:ascii="Arial" w:hAnsi="Arial" w:cs="Arial"/>
                <w:sz w:val="20"/>
                <w:szCs w:val="20"/>
              </w:rPr>
            </w:pPr>
            <w:r>
              <w:rPr>
                <w:rFonts w:ascii="Arial" w:hAnsi="Arial" w:cs="Arial"/>
                <w:sz w:val="20"/>
                <w:szCs w:val="20"/>
              </w:rPr>
              <w:t>na</w:t>
            </w:r>
            <w:r w:rsidR="00C96277">
              <w:rPr>
                <w:rFonts w:ascii="Arial" w:hAnsi="Arial" w:cs="Arial"/>
                <w:sz w:val="20"/>
                <w:szCs w:val="20"/>
              </w:rPr>
              <w:t xml:space="preserve">prawa </w:t>
            </w:r>
            <w:r>
              <w:rPr>
                <w:rFonts w:ascii="Arial" w:hAnsi="Arial" w:cs="Arial"/>
                <w:sz w:val="20"/>
                <w:szCs w:val="20"/>
              </w:rPr>
              <w:t>kanału deszczowego średnicy 3</w:t>
            </w:r>
            <w:r w:rsidR="00C96277">
              <w:rPr>
                <w:rFonts w:ascii="Arial" w:hAnsi="Arial" w:cs="Arial"/>
                <w:sz w:val="20"/>
                <w:szCs w:val="20"/>
              </w:rPr>
              <w:t>00 mm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r>
              <w:rPr>
                <w:rFonts w:ascii="Arial" w:hAnsi="Arial" w:cs="Arial"/>
                <w:sz w:val="20"/>
                <w:szCs w:val="20"/>
              </w:rPr>
              <w:t>m</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r>
              <w:rPr>
                <w:rFonts w:ascii="Arial" w:hAnsi="Arial" w:cs="Arial"/>
                <w:sz w:val="20"/>
                <w:szCs w:val="20"/>
              </w:rPr>
              <w:t>30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Default="00C96277" w:rsidP="004664A8">
            <w:pPr>
              <w:jc w:val="center"/>
              <w:rPr>
                <w:rFonts w:ascii="Arial" w:hAnsi="Arial" w:cs="Arial"/>
                <w:b/>
                <w:sz w:val="20"/>
                <w:szCs w:val="20"/>
              </w:rPr>
            </w:pPr>
          </w:p>
          <w:p w:rsidR="00C96277" w:rsidRPr="00C96277" w:rsidRDefault="00C96277" w:rsidP="004664A8">
            <w:pPr>
              <w:jc w:val="center"/>
              <w:rPr>
                <w:rFonts w:ascii="Arial" w:hAnsi="Arial" w:cs="Arial"/>
                <w:sz w:val="20"/>
                <w:szCs w:val="20"/>
              </w:rPr>
            </w:pPr>
            <w:r>
              <w:rPr>
                <w:rFonts w:ascii="Arial" w:hAnsi="Arial" w:cs="Arial"/>
                <w:b/>
                <w:sz w:val="20"/>
                <w:szCs w:val="20"/>
              </w:rPr>
              <w:t>……… PLN</w:t>
            </w:r>
          </w:p>
        </w:tc>
      </w:tr>
      <w:tr w:rsidR="00C96277" w:rsidRPr="004679AD" w:rsidTr="004664A8">
        <w:trPr>
          <w:trHeight w:val="128"/>
        </w:trPr>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r w:rsidRPr="00C96277">
              <w:rPr>
                <w:rFonts w:ascii="Arial" w:hAnsi="Arial" w:cs="Arial"/>
                <w:sz w:val="20"/>
                <w:szCs w:val="20"/>
              </w:rPr>
              <w:t>2.</w:t>
            </w:r>
          </w:p>
        </w:tc>
        <w:tc>
          <w:tcPr>
            <w:tcW w:w="35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639C1" w:rsidP="004664A8">
            <w:pPr>
              <w:rPr>
                <w:rFonts w:ascii="Arial" w:hAnsi="Arial" w:cs="Arial"/>
                <w:sz w:val="20"/>
                <w:szCs w:val="20"/>
              </w:rPr>
            </w:pPr>
            <w:r>
              <w:rPr>
                <w:rFonts w:ascii="Arial" w:hAnsi="Arial" w:cs="Arial"/>
                <w:sz w:val="20"/>
                <w:szCs w:val="20"/>
              </w:rPr>
              <w:t>naprawa kanału deszczowego średnicy 400 mm</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C96277">
            <w:pPr>
              <w:jc w:val="center"/>
              <w:rPr>
                <w:rFonts w:ascii="Arial" w:hAnsi="Arial" w:cs="Arial"/>
                <w:sz w:val="20"/>
                <w:szCs w:val="20"/>
              </w:rPr>
            </w:pPr>
            <w:r>
              <w:rPr>
                <w:rFonts w:ascii="Arial" w:hAnsi="Arial" w:cs="Arial"/>
                <w:sz w:val="20"/>
                <w:szCs w:val="20"/>
              </w:rPr>
              <w:t>m</w:t>
            </w:r>
          </w:p>
        </w:tc>
        <w:tc>
          <w:tcPr>
            <w:tcW w:w="13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4664A8">
            <w:pPr>
              <w:jc w:val="center"/>
              <w:rPr>
                <w:rFonts w:ascii="Arial" w:hAnsi="Arial" w:cs="Arial"/>
                <w:sz w:val="20"/>
                <w:szCs w:val="20"/>
              </w:rPr>
            </w:pP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Pr="00C96277" w:rsidRDefault="00C96277" w:rsidP="00C96277">
            <w:pPr>
              <w:jc w:val="center"/>
              <w:rPr>
                <w:rFonts w:ascii="Arial" w:hAnsi="Arial" w:cs="Arial"/>
                <w:sz w:val="20"/>
                <w:szCs w:val="20"/>
              </w:rPr>
            </w:pPr>
            <w:r>
              <w:rPr>
                <w:rFonts w:ascii="Arial" w:hAnsi="Arial" w:cs="Arial"/>
                <w:sz w:val="20"/>
                <w:szCs w:val="20"/>
              </w:rPr>
              <w:t>30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96277" w:rsidRDefault="00C96277" w:rsidP="004664A8">
            <w:pPr>
              <w:jc w:val="center"/>
              <w:rPr>
                <w:rFonts w:ascii="Arial" w:hAnsi="Arial" w:cs="Arial"/>
                <w:b/>
                <w:sz w:val="20"/>
                <w:szCs w:val="20"/>
              </w:rPr>
            </w:pPr>
          </w:p>
          <w:p w:rsidR="00C96277" w:rsidRPr="00C96277" w:rsidRDefault="00C96277" w:rsidP="004664A8">
            <w:pPr>
              <w:jc w:val="center"/>
              <w:rPr>
                <w:rFonts w:ascii="Arial" w:hAnsi="Arial" w:cs="Arial"/>
                <w:sz w:val="20"/>
                <w:szCs w:val="20"/>
              </w:rPr>
            </w:pPr>
            <w:r>
              <w:rPr>
                <w:rFonts w:ascii="Arial" w:hAnsi="Arial" w:cs="Arial"/>
                <w:b/>
                <w:sz w:val="20"/>
                <w:szCs w:val="20"/>
              </w:rPr>
              <w:t>……… PLN</w:t>
            </w:r>
          </w:p>
        </w:tc>
      </w:tr>
      <w:tr w:rsidR="00C639C1" w:rsidRPr="004679AD" w:rsidTr="004664A8">
        <w:trPr>
          <w:trHeight w:val="377"/>
        </w:trPr>
        <w:tc>
          <w:tcPr>
            <w:tcW w:w="80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39C1" w:rsidRPr="00C639C1" w:rsidRDefault="00C639C1" w:rsidP="00C639C1">
            <w:pPr>
              <w:jc w:val="right"/>
              <w:rPr>
                <w:rFonts w:ascii="Arial" w:hAnsi="Arial" w:cs="Arial"/>
                <w:b/>
                <w:sz w:val="20"/>
                <w:szCs w:val="20"/>
              </w:rPr>
            </w:pPr>
            <w:r w:rsidRPr="00C639C1">
              <w:rPr>
                <w:rFonts w:ascii="Arial" w:hAnsi="Arial" w:cs="Arial"/>
                <w:b/>
                <w:sz w:val="20"/>
                <w:szCs w:val="20"/>
              </w:rPr>
              <w:t>Razem:</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664A8" w:rsidRDefault="004664A8" w:rsidP="004664A8">
            <w:pPr>
              <w:jc w:val="center"/>
              <w:rPr>
                <w:rFonts w:ascii="Arial" w:hAnsi="Arial" w:cs="Arial"/>
                <w:b/>
                <w:sz w:val="20"/>
                <w:szCs w:val="20"/>
              </w:rPr>
            </w:pPr>
          </w:p>
          <w:p w:rsidR="00C639C1" w:rsidRDefault="004664A8" w:rsidP="004664A8">
            <w:pPr>
              <w:jc w:val="center"/>
              <w:rPr>
                <w:rFonts w:ascii="Arial" w:hAnsi="Arial" w:cs="Arial"/>
                <w:b/>
                <w:sz w:val="20"/>
                <w:szCs w:val="20"/>
              </w:rPr>
            </w:pPr>
            <w:r>
              <w:rPr>
                <w:rFonts w:ascii="Arial" w:hAnsi="Arial" w:cs="Arial"/>
                <w:b/>
                <w:sz w:val="20"/>
                <w:szCs w:val="20"/>
              </w:rPr>
              <w:t>……… PLN</w:t>
            </w:r>
          </w:p>
        </w:tc>
      </w:tr>
    </w:tbl>
    <w:p w:rsidR="00C96277" w:rsidRDefault="00C96277" w:rsidP="00C76F8C">
      <w:pPr>
        <w:pStyle w:val="Akapitzlist"/>
        <w:tabs>
          <w:tab w:val="left" w:pos="853"/>
        </w:tabs>
        <w:ind w:left="851"/>
        <w:jc w:val="both"/>
        <w:rPr>
          <w:rFonts w:ascii="Arial" w:hAnsi="Arial" w:cs="Arial"/>
          <w:sz w:val="20"/>
          <w:szCs w:val="20"/>
        </w:rPr>
      </w:pPr>
    </w:p>
    <w:p w:rsidR="009A33A1" w:rsidRDefault="009A33A1" w:rsidP="009A33A1">
      <w:pPr>
        <w:numPr>
          <w:ilvl w:val="0"/>
          <w:numId w:val="1"/>
        </w:numPr>
        <w:tabs>
          <w:tab w:val="left" w:pos="851"/>
        </w:tabs>
        <w:ind w:left="851"/>
        <w:jc w:val="both"/>
      </w:pPr>
      <w:r>
        <w:rPr>
          <w:rFonts w:ascii="Arial" w:hAnsi="Arial" w:cs="Arial"/>
          <w:b/>
          <w:bCs/>
          <w:sz w:val="20"/>
          <w:szCs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tblPr>
      <w:tblGrid>
        <w:gridCol w:w="484"/>
        <w:gridCol w:w="1552"/>
        <w:gridCol w:w="483"/>
        <w:gridCol w:w="1552"/>
        <w:gridCol w:w="539"/>
        <w:gridCol w:w="1714"/>
      </w:tblGrid>
      <w:tr w:rsidR="00CA6EB7" w:rsidTr="00676C6B">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rsidR="00CA6EB7" w:rsidRDefault="00CA6EB7" w:rsidP="00676C6B">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rsidR="00CA6EB7" w:rsidRDefault="00CA6EB7" w:rsidP="00A008E7">
            <w:r>
              <w:rPr>
                <w:rFonts w:ascii="Arial" w:hAnsi="Arial" w:cs="Arial"/>
                <w:b/>
                <w:bCs/>
                <w:sz w:val="20"/>
                <w:szCs w:val="20"/>
              </w:rPr>
              <w:t xml:space="preserve">- </w:t>
            </w:r>
            <w:r w:rsidR="00642D79">
              <w:rPr>
                <w:rFonts w:ascii="Arial" w:hAnsi="Arial" w:cs="Arial"/>
                <w:b/>
                <w:bCs/>
                <w:sz w:val="20"/>
                <w:szCs w:val="20"/>
              </w:rPr>
              <w:t>48</w:t>
            </w:r>
            <w:r>
              <w:rPr>
                <w:rFonts w:ascii="Arial" w:hAnsi="Arial" w:cs="Arial"/>
                <w:b/>
                <w:bCs/>
                <w:sz w:val="20"/>
                <w:szCs w:val="20"/>
              </w:rPr>
              <w:t xml:space="preserve"> m-cy</w:t>
            </w:r>
          </w:p>
        </w:tc>
        <w:tc>
          <w:tcPr>
            <w:tcW w:w="483" w:type="dxa"/>
            <w:tcBorders>
              <w:top w:val="single" w:sz="4" w:space="0" w:color="000001"/>
              <w:left w:val="single" w:sz="4" w:space="0" w:color="000001"/>
              <w:bottom w:val="single" w:sz="4" w:space="0" w:color="000001"/>
              <w:right w:val="single" w:sz="4" w:space="0" w:color="000001"/>
            </w:tcBorders>
            <w:vAlign w:val="center"/>
          </w:tcPr>
          <w:p w:rsidR="00CA6EB7" w:rsidRDefault="00CA6EB7" w:rsidP="00676C6B">
            <w:pPr>
              <w:rPr>
                <w:rFonts w:ascii="Arial" w:hAnsi="Arial" w:cs="Arial"/>
                <w:b/>
                <w:bCs/>
                <w:sz w:val="20"/>
                <w:szCs w:val="20"/>
              </w:rPr>
            </w:pPr>
          </w:p>
        </w:tc>
        <w:tc>
          <w:tcPr>
            <w:tcW w:w="1552" w:type="dxa"/>
            <w:tcBorders>
              <w:top w:val="nil"/>
              <w:left w:val="single" w:sz="4" w:space="0" w:color="000001"/>
              <w:bottom w:val="nil"/>
            </w:tcBorders>
            <w:vAlign w:val="center"/>
          </w:tcPr>
          <w:p w:rsidR="00CA6EB7" w:rsidRDefault="00642D79" w:rsidP="00676C6B">
            <w:r>
              <w:rPr>
                <w:rFonts w:ascii="Arial" w:hAnsi="Arial" w:cs="Arial"/>
                <w:b/>
                <w:bCs/>
                <w:sz w:val="20"/>
                <w:szCs w:val="20"/>
              </w:rPr>
              <w:t>- 60</w:t>
            </w:r>
            <w:r w:rsidR="00CA6EB7">
              <w:rPr>
                <w:rFonts w:ascii="Arial" w:hAnsi="Arial" w:cs="Arial"/>
                <w:b/>
                <w:bCs/>
                <w:sz w:val="20"/>
                <w:szCs w:val="20"/>
              </w:rPr>
              <w:t xml:space="preserve"> m-cy</w:t>
            </w:r>
          </w:p>
        </w:tc>
        <w:tc>
          <w:tcPr>
            <w:tcW w:w="539" w:type="dxa"/>
            <w:tcBorders>
              <w:top w:val="single" w:sz="4" w:space="0" w:color="000001"/>
              <w:left w:val="single" w:sz="4" w:space="0" w:color="000001"/>
              <w:bottom w:val="single" w:sz="4" w:space="0" w:color="000001"/>
            </w:tcBorders>
            <w:vAlign w:val="center"/>
          </w:tcPr>
          <w:p w:rsidR="00CA6EB7" w:rsidRDefault="00CA6EB7" w:rsidP="00676C6B">
            <w:pPr>
              <w:jc w:val="center"/>
              <w:rPr>
                <w:rFonts w:ascii="Arial" w:hAnsi="Arial" w:cs="Arial"/>
                <w:b/>
                <w:bCs/>
                <w:sz w:val="20"/>
                <w:szCs w:val="20"/>
              </w:rPr>
            </w:pPr>
          </w:p>
        </w:tc>
        <w:tc>
          <w:tcPr>
            <w:tcW w:w="1714" w:type="dxa"/>
            <w:tcBorders>
              <w:top w:val="nil"/>
              <w:left w:val="single" w:sz="4" w:space="0" w:color="000001"/>
              <w:bottom w:val="nil"/>
            </w:tcBorders>
            <w:vAlign w:val="center"/>
          </w:tcPr>
          <w:p w:rsidR="00CA6EB7" w:rsidRDefault="00642D79" w:rsidP="00642D79">
            <w:pPr>
              <w:ind w:right="296"/>
              <w:jc w:val="center"/>
              <w:rPr>
                <w:rFonts w:ascii="Arial" w:hAnsi="Arial" w:cs="Arial"/>
                <w:b/>
                <w:bCs/>
                <w:sz w:val="20"/>
                <w:szCs w:val="20"/>
              </w:rPr>
            </w:pPr>
            <w:r>
              <w:rPr>
                <w:rFonts w:ascii="Arial" w:hAnsi="Arial" w:cs="Arial"/>
                <w:b/>
                <w:bCs/>
                <w:sz w:val="20"/>
                <w:szCs w:val="20"/>
              </w:rPr>
              <w:t>- 72</w:t>
            </w:r>
            <w:r w:rsidR="00CA6EB7">
              <w:rPr>
                <w:rFonts w:ascii="Arial" w:hAnsi="Arial" w:cs="Arial"/>
                <w:b/>
                <w:bCs/>
                <w:sz w:val="20"/>
                <w:szCs w:val="20"/>
              </w:rPr>
              <w:t xml:space="preserve"> m-c</w:t>
            </w:r>
            <w:r>
              <w:rPr>
                <w:rFonts w:ascii="Arial" w:hAnsi="Arial" w:cs="Arial"/>
                <w:b/>
                <w:bCs/>
                <w:sz w:val="20"/>
                <w:szCs w:val="20"/>
              </w:rPr>
              <w:t>e</w:t>
            </w:r>
          </w:p>
        </w:tc>
      </w:tr>
    </w:tbl>
    <w:p w:rsidR="009A33A1" w:rsidRDefault="009A33A1" w:rsidP="009A33A1">
      <w:pPr>
        <w:ind w:left="742" w:hanging="249"/>
        <w:jc w:val="both"/>
        <w:rPr>
          <w:rFonts w:ascii="Arial" w:hAnsi="Arial" w:cs="Arial"/>
          <w:b/>
          <w:bCs/>
          <w:sz w:val="20"/>
          <w:szCs w:val="20"/>
        </w:rPr>
      </w:pPr>
    </w:p>
    <w:p w:rsidR="009A33A1" w:rsidRDefault="009A33A1" w:rsidP="009A33A1">
      <w:pPr>
        <w:tabs>
          <w:tab w:val="left" w:pos="993"/>
        </w:tabs>
        <w:ind w:left="742" w:hanging="249"/>
        <w:jc w:val="both"/>
        <w:rPr>
          <w:rFonts w:ascii="Arial" w:hAnsi="Arial" w:cs="Arial"/>
          <w:i/>
          <w:iCs/>
          <w:sz w:val="10"/>
          <w:szCs w:val="10"/>
        </w:rPr>
      </w:pPr>
    </w:p>
    <w:p w:rsidR="00CA6EB7" w:rsidRDefault="00CA6EB7" w:rsidP="009A33A1">
      <w:pPr>
        <w:tabs>
          <w:tab w:val="left" w:pos="993"/>
        </w:tabs>
        <w:spacing w:before="120"/>
        <w:ind w:left="709"/>
        <w:jc w:val="both"/>
        <w:rPr>
          <w:rFonts w:ascii="Arial" w:hAnsi="Arial" w:cs="Arial"/>
          <w:i/>
          <w:iCs/>
          <w:sz w:val="18"/>
          <w:szCs w:val="18"/>
        </w:rPr>
      </w:pPr>
    </w:p>
    <w:p w:rsidR="00CA6EB7" w:rsidRDefault="00CA6EB7" w:rsidP="009A33A1">
      <w:pPr>
        <w:tabs>
          <w:tab w:val="left" w:pos="993"/>
        </w:tabs>
        <w:spacing w:before="120"/>
        <w:ind w:left="709"/>
        <w:jc w:val="both"/>
        <w:rPr>
          <w:rFonts w:ascii="Arial" w:hAnsi="Arial" w:cs="Arial"/>
          <w:i/>
          <w:iCs/>
          <w:sz w:val="18"/>
          <w:szCs w:val="18"/>
        </w:rPr>
      </w:pPr>
    </w:p>
    <w:p w:rsidR="00D6573F" w:rsidRPr="00CA6EB7" w:rsidRDefault="009A33A1" w:rsidP="00CA6EB7">
      <w:pPr>
        <w:tabs>
          <w:tab w:val="left" w:pos="993"/>
        </w:tabs>
        <w:spacing w:before="120"/>
        <w:ind w:left="709"/>
        <w:jc w:val="both"/>
        <w:rPr>
          <w:rFonts w:ascii="Arial" w:hAnsi="Arial" w:cs="Arial"/>
          <w:i/>
          <w:iCs/>
          <w:sz w:val="18"/>
          <w:szCs w:val="18"/>
        </w:rPr>
      </w:pPr>
      <w:r>
        <w:rPr>
          <w:rFonts w:ascii="Arial" w:hAnsi="Arial" w:cs="Arial"/>
          <w:i/>
          <w:iCs/>
          <w:sz w:val="18"/>
          <w:szCs w:val="18"/>
        </w:rPr>
        <w:t>* Należy wybrać jedną z opcji przez wstawienie znaku „X” w polu odnoszącym się do wybranej pozycji</w:t>
      </w:r>
      <w:r>
        <w:rPr>
          <w:rFonts w:ascii="Arial" w:hAnsi="Arial" w:cs="Arial"/>
          <w:i/>
          <w:iCs/>
          <w:sz w:val="20"/>
          <w:szCs w:val="20"/>
        </w:rPr>
        <w:t>.</w:t>
      </w:r>
    </w:p>
    <w:p w:rsidR="006833A7" w:rsidRDefault="00D6573F" w:rsidP="006833A7">
      <w:pPr>
        <w:numPr>
          <w:ilvl w:val="0"/>
          <w:numId w:val="2"/>
        </w:numPr>
        <w:tabs>
          <w:tab w:val="left" w:pos="567"/>
        </w:tabs>
        <w:spacing w:before="120"/>
        <w:ind w:left="568" w:hanging="284"/>
        <w:jc w:val="both"/>
      </w:pPr>
      <w:r>
        <w:rPr>
          <w:rFonts w:ascii="Arial" w:hAnsi="Arial"/>
          <w:color w:val="000000"/>
          <w:sz w:val="20"/>
          <w:shd w:val="clear" w:color="auto" w:fill="FFFFFF"/>
        </w:rPr>
        <w:t xml:space="preserve">oświadczam, że wysokość minimalnego wynagrodzenia/wysokość minimalnej stawki godzinowej, </w:t>
      </w:r>
      <w:r>
        <w:rPr>
          <w:rFonts w:ascii="Arial" w:hAnsi="Arial"/>
          <w:color w:val="000000"/>
          <w:sz w:val="20"/>
        </w:rPr>
        <w:t>których wartość została przyjęta do ustalenia ceny oferty nie jest niższa od minimalnego wynagrodzenia za pracę/minimalnej stawki godzinowej,</w:t>
      </w:r>
      <w:r>
        <w:rPr>
          <w:rFonts w:ascii="Arial" w:hAnsi="Arial"/>
          <w:sz w:val="20"/>
        </w:rPr>
        <w:t xml:space="preserve"> ustalonych na podstawie przepisów ustawy </w:t>
      </w:r>
      <w:r w:rsidR="006833A7">
        <w:rPr>
          <w:rFonts w:ascii="Arial" w:hAnsi="Arial"/>
          <w:sz w:val="20"/>
        </w:rPr>
        <w:br/>
      </w:r>
      <w:r>
        <w:rPr>
          <w:rFonts w:ascii="Arial" w:hAnsi="Arial"/>
          <w:sz w:val="20"/>
        </w:rPr>
        <w:t xml:space="preserve">z dnia 10 października 2002 r. o minimalnym wynagrodzeniu za pracę </w:t>
      </w:r>
      <w:r w:rsidR="00C91C38">
        <w:rPr>
          <w:rFonts w:ascii="Arial" w:hAnsi="Arial"/>
          <w:sz w:val="20"/>
        </w:rPr>
        <w:t>(t.j. Dz.U.</w:t>
      </w:r>
      <w:r w:rsidR="00EA55F6">
        <w:rPr>
          <w:rFonts w:ascii="Arial" w:hAnsi="Arial"/>
          <w:sz w:val="20"/>
        </w:rPr>
        <w:t xml:space="preserve"> </w:t>
      </w:r>
      <w:r w:rsidR="00955268">
        <w:rPr>
          <w:rFonts w:ascii="Arial" w:hAnsi="Arial"/>
          <w:sz w:val="20"/>
        </w:rPr>
        <w:t xml:space="preserve">z </w:t>
      </w:r>
      <w:r w:rsidR="00C91C38">
        <w:rPr>
          <w:rFonts w:ascii="Arial" w:hAnsi="Arial"/>
          <w:sz w:val="20"/>
        </w:rPr>
        <w:t>201</w:t>
      </w:r>
      <w:r w:rsidR="005B4E50">
        <w:rPr>
          <w:rFonts w:ascii="Arial" w:hAnsi="Arial"/>
          <w:sz w:val="20"/>
        </w:rPr>
        <w:t>8</w:t>
      </w:r>
      <w:r w:rsidR="00EA55F6">
        <w:rPr>
          <w:rFonts w:ascii="Arial" w:hAnsi="Arial"/>
          <w:sz w:val="20"/>
        </w:rPr>
        <w:t>r</w:t>
      </w:r>
      <w:r w:rsidR="00C91C38">
        <w:rPr>
          <w:rFonts w:ascii="Arial" w:hAnsi="Arial"/>
          <w:sz w:val="20"/>
        </w:rPr>
        <w:t>.</w:t>
      </w:r>
      <w:r w:rsidR="00EA55F6">
        <w:rPr>
          <w:rFonts w:ascii="Arial" w:hAnsi="Arial"/>
          <w:sz w:val="20"/>
        </w:rPr>
        <w:t xml:space="preserve">, poz. </w:t>
      </w:r>
      <w:r w:rsidR="005B4E50">
        <w:rPr>
          <w:rFonts w:ascii="Arial" w:hAnsi="Arial"/>
          <w:sz w:val="20"/>
        </w:rPr>
        <w:t>2177</w:t>
      </w:r>
      <w:r w:rsidR="00C91C38">
        <w:rPr>
          <w:rFonts w:ascii="Arial" w:hAnsi="Arial"/>
          <w:sz w:val="20"/>
        </w:rPr>
        <w:t>);</w:t>
      </w:r>
    </w:p>
    <w:p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rsidR="006833A7" w:rsidRDefault="00D6573F" w:rsidP="00886519">
      <w:pPr>
        <w:numPr>
          <w:ilvl w:val="0"/>
          <w:numId w:val="2"/>
        </w:numPr>
        <w:spacing w:before="120"/>
        <w:ind w:left="568" w:hanging="426"/>
        <w:jc w:val="both"/>
      </w:pPr>
      <w:r>
        <w:rPr>
          <w:rFonts w:ascii="Arial" w:hAnsi="Arial"/>
          <w:sz w:val="20"/>
        </w:rPr>
        <w:t xml:space="preserve">w przypadku uznania mojej oferty za najkorzystniejszą, umowę zobowiązuję się zawrzeć </w:t>
      </w:r>
      <w:r>
        <w:br/>
      </w:r>
      <w:r>
        <w:rPr>
          <w:rFonts w:ascii="Arial" w:hAnsi="Arial"/>
          <w:sz w:val="20"/>
        </w:rPr>
        <w:t>w miejscu i terminie jakie zostaną wskazane przez Zamawiającego oraz zobowiązuję się zabezpieczyć umowę zgodnie z treścią pkt 12 Tomu I SIWZ;</w:t>
      </w:r>
    </w:p>
    <w:p w:rsidR="00E03B0C" w:rsidRPr="00E03B0C" w:rsidRDefault="00D6573F" w:rsidP="00F23D0C">
      <w:pPr>
        <w:numPr>
          <w:ilvl w:val="0"/>
          <w:numId w:val="2"/>
        </w:numPr>
        <w:tabs>
          <w:tab w:val="left" w:pos="567"/>
        </w:tabs>
        <w:spacing w:before="120"/>
        <w:ind w:left="568" w:hanging="426"/>
        <w:jc w:val="both"/>
      </w:pPr>
      <w:r>
        <w:rPr>
          <w:rFonts w:ascii="Arial" w:hAnsi="Arial"/>
          <w:sz w:val="20"/>
        </w:rPr>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rsidR="00D6573F" w:rsidRDefault="00D6573F" w:rsidP="00F23D0C">
      <w:pPr>
        <w:numPr>
          <w:ilvl w:val="0"/>
          <w:numId w:val="2"/>
        </w:numPr>
        <w:tabs>
          <w:tab w:val="left" w:pos="567"/>
        </w:tabs>
        <w:spacing w:before="120" w:after="120"/>
        <w:ind w:left="568" w:hanging="426"/>
        <w:jc w:val="both"/>
      </w:pPr>
      <w:r>
        <w:rPr>
          <w:rFonts w:ascii="Arial" w:hAnsi="Arial"/>
          <w:sz w:val="20"/>
        </w:rPr>
        <w:t>Firma Wykonawcy, zgodnie z zestawieniem zawartym w tabeli nr 1 poniżej, jest zaliczana do:</w:t>
      </w:r>
    </w:p>
    <w:tbl>
      <w:tblPr>
        <w:tblW w:w="0" w:type="auto"/>
        <w:tblInd w:w="892" w:type="dxa"/>
        <w:tblLayout w:type="fixed"/>
        <w:tblLook w:val="0000"/>
      </w:tblPr>
      <w:tblGrid>
        <w:gridCol w:w="350"/>
        <w:gridCol w:w="3543"/>
      </w:tblGrid>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mikroprzedsiębiorstw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małych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średnich  przedsiębiorstw</w:t>
            </w:r>
          </w:p>
        </w:tc>
      </w:tr>
      <w:tr w:rsidR="00D6573F">
        <w:trPr>
          <w:trHeight w:hRule="exact" w:val="113"/>
        </w:trPr>
        <w:tc>
          <w:tcPr>
            <w:tcW w:w="350" w:type="dxa"/>
            <w:tcBorders>
              <w:top w:val="single" w:sz="4" w:space="0" w:color="000001"/>
              <w:bottom w:val="single" w:sz="4" w:space="0" w:color="000001"/>
            </w:tcBorders>
            <w:shd w:val="clear" w:color="auto" w:fill="auto"/>
          </w:tcPr>
          <w:p w:rsidR="00D6573F" w:rsidRDefault="00D6573F">
            <w:pPr>
              <w:spacing w:after="120"/>
              <w:ind w:left="742"/>
              <w:jc w:val="both"/>
              <w:rPr>
                <w:rFonts w:ascii="Arial" w:hAnsi="Arial"/>
                <w:sz w:val="20"/>
              </w:rPr>
            </w:pPr>
          </w:p>
        </w:tc>
        <w:tc>
          <w:tcPr>
            <w:tcW w:w="3543" w:type="dxa"/>
            <w:shd w:val="clear" w:color="auto" w:fill="auto"/>
            <w:vAlign w:val="center"/>
          </w:tcPr>
          <w:p w:rsidR="00D6573F" w:rsidRDefault="00D6573F">
            <w:pPr>
              <w:ind w:left="99"/>
              <w:rPr>
                <w:rFonts w:ascii="Arial" w:hAnsi="Arial"/>
                <w:b/>
                <w:sz w:val="20"/>
                <w:lang w:eastAsia="pl-PL"/>
              </w:rPr>
            </w:pPr>
          </w:p>
        </w:tc>
      </w:tr>
      <w:tr w:rsidR="00D6573F">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rsidR="00D6573F" w:rsidRDefault="00D6573F">
            <w:pPr>
              <w:ind w:left="99"/>
            </w:pPr>
            <w:r>
              <w:rPr>
                <w:rFonts w:ascii="Arial" w:hAnsi="Arial"/>
                <w:b/>
                <w:sz w:val="20"/>
                <w:lang w:eastAsia="pl-PL"/>
              </w:rPr>
              <w:t>-  pozostałych przedsiębiorstw</w:t>
            </w:r>
          </w:p>
        </w:tc>
      </w:tr>
    </w:tbl>
    <w:p w:rsidR="00544B44" w:rsidRDefault="00544B44" w:rsidP="00EA55F6">
      <w:pPr>
        <w:ind w:right="-259"/>
        <w:rPr>
          <w:rFonts w:ascii="Arial" w:hAnsi="Arial"/>
          <w:sz w:val="20"/>
        </w:rPr>
      </w:pPr>
    </w:p>
    <w:p w:rsidR="00D6573F" w:rsidRDefault="00D6573F" w:rsidP="00EA55F6">
      <w:pPr>
        <w:ind w:right="-259"/>
      </w:pPr>
      <w:r>
        <w:rPr>
          <w:rFonts w:ascii="Arial" w:hAnsi="Arial"/>
          <w:sz w:val="20"/>
        </w:rPr>
        <w:t xml:space="preserve">Tabela nr 1 </w:t>
      </w:r>
    </w:p>
    <w:p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rsidR="009807B3" w:rsidRDefault="009807B3">
      <w:pPr>
        <w:ind w:right="-471"/>
        <w:jc w:val="both"/>
      </w:pPr>
    </w:p>
    <w:tbl>
      <w:tblPr>
        <w:tblW w:w="0" w:type="auto"/>
        <w:tblInd w:w="534" w:type="dxa"/>
        <w:tblLayout w:type="fixed"/>
        <w:tblLook w:val="0000"/>
      </w:tblPr>
      <w:tblGrid>
        <w:gridCol w:w="2268"/>
        <w:gridCol w:w="2014"/>
        <w:gridCol w:w="371"/>
        <w:gridCol w:w="1938"/>
        <w:gridCol w:w="595"/>
        <w:gridCol w:w="2098"/>
      </w:tblGrid>
      <w:tr w:rsidR="00D6573F">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rsidR="00D6573F" w:rsidRDefault="00D6573F">
            <w:pPr>
              <w:tabs>
                <w:tab w:val="left" w:pos="900"/>
              </w:tabs>
              <w:jc w:val="center"/>
            </w:pPr>
            <w:r>
              <w:rPr>
                <w:rFonts w:ascii="Arial" w:hAnsi="Arial"/>
                <w:b/>
                <w:sz w:val="18"/>
              </w:rPr>
              <w:t>CAŁKOWITY BILANS ROCZNY</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2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10 mln euro</w:t>
            </w:r>
          </w:p>
        </w:tc>
      </w:tr>
      <w:tr w:rsidR="00D6573F">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6573F" w:rsidRDefault="00D6573F">
            <w:pPr>
              <w:tabs>
                <w:tab w:val="left" w:pos="900"/>
              </w:tabs>
              <w:spacing w:before="60" w:after="60"/>
              <w:jc w:val="center"/>
            </w:pPr>
            <w:r>
              <w:rPr>
                <w:rFonts w:ascii="Arial" w:hAnsi="Arial"/>
                <w:sz w:val="18"/>
              </w:rPr>
              <w:t>≤ 43 mln euro</w:t>
            </w:r>
          </w:p>
        </w:tc>
      </w:tr>
    </w:tbl>
    <w:p w:rsidR="00D6573F" w:rsidRDefault="00D6573F">
      <w:pPr>
        <w:ind w:right="-471"/>
        <w:jc w:val="both"/>
        <w:rPr>
          <w:rFonts w:ascii="Arial" w:hAnsi="Arial"/>
          <w:sz w:val="20"/>
        </w:rPr>
      </w:pPr>
    </w:p>
    <w:p w:rsidR="00D6573F" w:rsidRDefault="00D6573F">
      <w:pPr>
        <w:ind w:right="-471"/>
        <w:jc w:val="both"/>
        <w:rPr>
          <w:rFonts w:ascii="Arial" w:hAnsi="Arial"/>
          <w:sz w:val="20"/>
        </w:rPr>
      </w:pPr>
    </w:p>
    <w:p w:rsidR="009807B3" w:rsidRDefault="009807B3">
      <w:pPr>
        <w:ind w:right="-471"/>
        <w:jc w:val="both"/>
        <w:rPr>
          <w:rFonts w:ascii="Arial" w:hAnsi="Arial"/>
          <w:sz w:val="20"/>
        </w:rPr>
      </w:pPr>
    </w:p>
    <w:p w:rsidR="009807B3" w:rsidRDefault="009807B3">
      <w:pPr>
        <w:ind w:right="-471"/>
        <w:jc w:val="both"/>
        <w:rPr>
          <w:rFonts w:ascii="Arial" w:hAnsi="Arial"/>
          <w:sz w:val="20"/>
        </w:rPr>
      </w:pPr>
    </w:p>
    <w:p w:rsidR="00D6573F" w:rsidRDefault="00D6573F">
      <w:pPr>
        <w:ind w:right="-471"/>
        <w:jc w:val="both"/>
        <w:rPr>
          <w:rFonts w:ascii="Arial" w:hAnsi="Arial"/>
          <w:sz w:val="20"/>
        </w:rPr>
      </w:pPr>
    </w:p>
    <w:p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rsidR="00D6573F" w:rsidRDefault="00D6573F">
      <w:pPr>
        <w:pStyle w:val="Nagwek"/>
        <w:jc w:val="center"/>
        <w:rPr>
          <w:rFonts w:ascii="Arial" w:hAnsi="Arial"/>
          <w:sz w:val="18"/>
        </w:rPr>
      </w:pPr>
    </w:p>
    <w:p w:rsidR="009807B3" w:rsidRDefault="009807B3">
      <w:pPr>
        <w:jc w:val="right"/>
        <w:rPr>
          <w:rFonts w:ascii="Arial" w:hAnsi="Arial"/>
          <w:i/>
          <w:sz w:val="20"/>
        </w:rPr>
      </w:pPr>
    </w:p>
    <w:p w:rsidR="009807B3" w:rsidRDefault="009807B3">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C639C1" w:rsidRDefault="00C639C1">
      <w:pPr>
        <w:jc w:val="right"/>
        <w:rPr>
          <w:rFonts w:ascii="Arial" w:hAnsi="Arial"/>
          <w:i/>
          <w:sz w:val="20"/>
        </w:rPr>
      </w:pPr>
    </w:p>
    <w:p w:rsidR="00F56FDA" w:rsidRDefault="00F56FDA" w:rsidP="00F56FDA">
      <w:pPr>
        <w:tabs>
          <w:tab w:val="left" w:pos="5730"/>
        </w:tabs>
        <w:rPr>
          <w:rFonts w:ascii="Calibri" w:hAnsi="Calibri" w:cs="Arial"/>
          <w:sz w:val="10"/>
          <w:szCs w:val="10"/>
        </w:rPr>
      </w:pPr>
      <w:r>
        <w:rPr>
          <w:rFonts w:ascii="Calibri" w:hAnsi="Calibri" w:cs="Arial"/>
          <w:noProof/>
          <w:sz w:val="10"/>
          <w:szCs w:val="10"/>
          <w:lang w:eastAsia="pl-PL" w:bidi="ar-SA"/>
        </w:rPr>
        <w:drawing>
          <wp:inline distT="0" distB="0" distL="0" distR="0">
            <wp:extent cx="5972175" cy="742950"/>
            <wp:effectExtent l="19050" t="0" r="9525" b="0"/>
            <wp:docPr id="7"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8B52CA">
      <w:pPr>
        <w:jc w:val="right"/>
        <w:rPr>
          <w:rFonts w:ascii="Arial" w:hAnsi="Arial" w:cs="Arial"/>
          <w:i/>
          <w:iCs/>
          <w:sz w:val="20"/>
          <w:szCs w:val="20"/>
        </w:rPr>
      </w:pPr>
    </w:p>
    <w:p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rsidR="008B52CA" w:rsidRDefault="008B52CA" w:rsidP="008B52CA">
      <w:pPr>
        <w:jc w:val="center"/>
        <w:rPr>
          <w:rFonts w:ascii="Arial" w:hAnsi="Arial"/>
          <w:b/>
          <w:i/>
          <w:sz w:val="20"/>
        </w:rPr>
      </w:pPr>
    </w:p>
    <w:p w:rsidR="008B52CA" w:rsidRDefault="008B52CA" w:rsidP="008B52CA">
      <w:pPr>
        <w:jc w:val="center"/>
      </w:pPr>
      <w:r>
        <w:rPr>
          <w:rFonts w:ascii="Arial" w:hAnsi="Arial"/>
          <w:b/>
          <w:sz w:val="20"/>
        </w:rPr>
        <w:t xml:space="preserve">OŚWIADCZENIE O BRAKU PODSTAW DO WYKLUCZENIA </w:t>
      </w:r>
    </w:p>
    <w:p w:rsidR="008B52CA" w:rsidRDefault="008B52CA" w:rsidP="008B52CA">
      <w:pPr>
        <w:jc w:val="center"/>
        <w:rPr>
          <w:rFonts w:ascii="Arial" w:hAnsi="Arial"/>
          <w:b/>
          <w:sz w:val="20"/>
        </w:rPr>
      </w:pPr>
      <w:r>
        <w:rPr>
          <w:rFonts w:ascii="Arial" w:hAnsi="Arial"/>
          <w:b/>
          <w:sz w:val="20"/>
        </w:rPr>
        <w:t xml:space="preserve">I SPEŁNIANIU WARUNKÓW UDZIAŁU W POSTĘPOWANIU </w:t>
      </w:r>
    </w:p>
    <w:p w:rsidR="00AF2030" w:rsidRDefault="00AF2030" w:rsidP="00AF2030">
      <w:pPr>
        <w:jc w:val="center"/>
        <w:rPr>
          <w:rFonts w:ascii="Source Sans Pro" w:hAnsi="Source Sans Pro"/>
          <w:b/>
          <w:sz w:val="20"/>
        </w:rPr>
      </w:pPr>
    </w:p>
    <w:tbl>
      <w:tblPr>
        <w:tblW w:w="10079" w:type="dxa"/>
        <w:tblInd w:w="-110" w:type="dxa"/>
        <w:tblLayout w:type="fixed"/>
        <w:tblCellMar>
          <w:left w:w="70" w:type="dxa"/>
          <w:right w:w="70" w:type="dxa"/>
        </w:tblCellMar>
        <w:tblLook w:val="0000"/>
      </w:tblPr>
      <w:tblGrid>
        <w:gridCol w:w="1079"/>
        <w:gridCol w:w="9000"/>
      </w:tblGrid>
      <w:tr w:rsidR="008B52CA">
        <w:trPr>
          <w:trHeight w:val="383"/>
        </w:trPr>
        <w:tc>
          <w:tcPr>
            <w:tcW w:w="1079" w:type="dxa"/>
            <w:vAlign w:val="center"/>
          </w:tcPr>
          <w:p w:rsidR="008B52CA" w:rsidRDefault="00AF2030" w:rsidP="00B83269">
            <w:pPr>
              <w:rPr>
                <w:rFonts w:ascii="Arial" w:hAnsi="Arial"/>
                <w:b/>
                <w:sz w:val="20"/>
                <w:lang w:eastAsia="pl-PL"/>
              </w:rPr>
            </w:pPr>
            <w:r>
              <w:rPr>
                <w:rFonts w:ascii="Source Sans Pro" w:hAnsi="Source Sans Pro"/>
                <w:b/>
                <w:sz w:val="20"/>
              </w:rPr>
              <w:t xml:space="preserve">                       </w:t>
            </w:r>
          </w:p>
          <w:p w:rsidR="008B52CA" w:rsidRDefault="008B52CA" w:rsidP="00B83269">
            <w:r>
              <w:rPr>
                <w:rFonts w:ascii="Arial" w:hAnsi="Arial"/>
                <w:b/>
                <w:sz w:val="20"/>
                <w:lang w:eastAsia="pl-PL"/>
              </w:rPr>
              <w:t xml:space="preserve">Zadanie:   </w:t>
            </w:r>
          </w:p>
          <w:p w:rsidR="008B52CA" w:rsidRDefault="008B52CA" w:rsidP="00B83269">
            <w:pPr>
              <w:tabs>
                <w:tab w:val="left" w:pos="8326"/>
              </w:tabs>
            </w:pPr>
            <w:r>
              <w:rPr>
                <w:rFonts w:ascii="Arial" w:hAnsi="Arial"/>
                <w:b/>
                <w:sz w:val="20"/>
              </w:rPr>
              <w:tab/>
            </w:r>
          </w:p>
        </w:tc>
        <w:tc>
          <w:tcPr>
            <w:tcW w:w="9000" w:type="dxa"/>
            <w:vAlign w:val="center"/>
          </w:tcPr>
          <w:p w:rsidR="008B52CA" w:rsidRPr="008B52CA" w:rsidRDefault="00445C7C" w:rsidP="001E61E2">
            <w:pPr>
              <w:suppressAutoHyphens w:val="0"/>
              <w:jc w:val="both"/>
              <w:rPr>
                <w:rFonts w:ascii="Arial" w:hAnsi="Arial" w:cs="Arial"/>
                <w:b/>
                <w:color w:val="000000"/>
                <w:spacing w:val="-4"/>
                <w:kern w:val="0"/>
                <w:sz w:val="20"/>
                <w:szCs w:val="20"/>
                <w:lang w:eastAsia="pl-PL"/>
              </w:rPr>
            </w:pPr>
            <w:r w:rsidRPr="00445C7C">
              <w:rPr>
                <w:rFonts w:ascii="Arial" w:eastAsia="Times New Roman" w:hAnsi="Arial" w:cs="Arial"/>
                <w:b/>
                <w:bCs/>
                <w:color w:val="000000"/>
                <w:spacing w:val="-4"/>
                <w:kern w:val="0"/>
                <w:sz w:val="20"/>
                <w:szCs w:val="20"/>
                <w:lang w:eastAsia="pl-PL" w:bidi="ar-SA"/>
              </w:rPr>
              <w:t>„</w:t>
            </w:r>
            <w:r w:rsidR="00E32304" w:rsidRPr="00E32304">
              <w:rPr>
                <w:rFonts w:ascii="Arial" w:eastAsia="Times New Roman" w:hAnsi="Arial" w:cs="Arial"/>
                <w:b/>
                <w:bCs/>
                <w:color w:val="000000"/>
                <w:spacing w:val="-4"/>
                <w:kern w:val="0"/>
                <w:sz w:val="20"/>
                <w:szCs w:val="20"/>
                <w:lang w:eastAsia="pl-PL" w:bidi="ar-SA"/>
              </w:rPr>
              <w:t>Przebudowa ulicy Drzymały i Flisaków w Jeleniej Górze</w:t>
            </w:r>
            <w:r w:rsidR="00E32304">
              <w:rPr>
                <w:rFonts w:ascii="Arial" w:eastAsia="Times New Roman" w:hAnsi="Arial" w:cs="Arial"/>
                <w:b/>
                <w:bCs/>
                <w:color w:val="000000"/>
                <w:spacing w:val="-4"/>
                <w:kern w:val="0"/>
                <w:sz w:val="20"/>
                <w:szCs w:val="20"/>
                <w:lang w:eastAsia="pl-PL" w:bidi="ar-SA"/>
              </w:rPr>
              <w:t>”</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rsidR="008B52CA" w:rsidRDefault="008B52CA" w:rsidP="008B52CA">
      <w:pPr>
        <w:rPr>
          <w:rFonts w:ascii="Arial" w:hAnsi="Arial"/>
          <w:b/>
          <w:sz w:val="20"/>
        </w:rPr>
      </w:pPr>
    </w:p>
    <w:tbl>
      <w:tblPr>
        <w:tblW w:w="9993" w:type="dxa"/>
        <w:tblLayout w:type="fixed"/>
        <w:tblCellMar>
          <w:left w:w="70" w:type="dxa"/>
          <w:right w:w="70" w:type="dxa"/>
        </w:tblCellMar>
        <w:tblLook w:val="0000"/>
      </w:tblPr>
      <w:tblGrid>
        <w:gridCol w:w="6549"/>
        <w:gridCol w:w="3444"/>
      </w:tblGrid>
      <w:tr w:rsidR="008B52CA">
        <w:tc>
          <w:tcPr>
            <w:tcW w:w="6549" w:type="dxa"/>
          </w:tcPr>
          <w:p w:rsidR="008B52CA" w:rsidRDefault="008B52CA" w:rsidP="00B83269">
            <w:r>
              <w:rPr>
                <w:rFonts w:ascii="Arial" w:hAnsi="Arial"/>
                <w:b/>
                <w:sz w:val="20"/>
              </w:rPr>
              <w:t xml:space="preserve">Nr referencyjny nadany sprawie przez Zamawiającego: </w:t>
            </w:r>
          </w:p>
        </w:tc>
        <w:tc>
          <w:tcPr>
            <w:tcW w:w="3444" w:type="dxa"/>
            <w:vAlign w:val="center"/>
          </w:tcPr>
          <w:p w:rsidR="008B52CA" w:rsidRDefault="0024459E" w:rsidP="00A008E7">
            <w:pPr>
              <w:jc w:val="right"/>
            </w:pPr>
            <w:r>
              <w:rPr>
                <w:rFonts w:ascii="Arial" w:hAnsi="Arial"/>
                <w:b/>
                <w:sz w:val="20"/>
              </w:rPr>
              <w:t>RZ</w:t>
            </w:r>
            <w:r w:rsidR="008B52CA">
              <w:rPr>
                <w:rFonts w:ascii="Arial" w:hAnsi="Arial"/>
                <w:b/>
                <w:sz w:val="20"/>
              </w:rPr>
              <w:t>.</w:t>
            </w:r>
            <w:r w:rsidR="008B52CA" w:rsidRPr="007431F4">
              <w:rPr>
                <w:rFonts w:ascii="Arial" w:hAnsi="Arial"/>
                <w:b/>
                <w:sz w:val="20"/>
              </w:rPr>
              <w:t>271.</w:t>
            </w:r>
            <w:r w:rsidR="009A33A1">
              <w:rPr>
                <w:rFonts w:ascii="Arial" w:hAnsi="Arial"/>
                <w:b/>
                <w:sz w:val="20"/>
              </w:rPr>
              <w:t>2</w:t>
            </w:r>
            <w:r w:rsidR="00E32304">
              <w:rPr>
                <w:rFonts w:ascii="Arial" w:hAnsi="Arial"/>
                <w:b/>
                <w:sz w:val="20"/>
              </w:rPr>
              <w:t>2</w:t>
            </w:r>
            <w:r w:rsidR="008B52CA" w:rsidRPr="007431F4">
              <w:rPr>
                <w:rFonts w:ascii="Arial" w:hAnsi="Arial"/>
                <w:b/>
                <w:sz w:val="20"/>
              </w:rPr>
              <w:t>.</w:t>
            </w:r>
            <w:r w:rsidR="008B52CA">
              <w:rPr>
                <w:rFonts w:ascii="Arial" w:hAnsi="Arial"/>
                <w:b/>
                <w:sz w:val="20"/>
              </w:rPr>
              <w:t>2019</w:t>
            </w:r>
          </w:p>
        </w:tc>
      </w:tr>
    </w:tbl>
    <w:p w:rsidR="008B52CA" w:rsidRDefault="008B52CA" w:rsidP="008B52CA">
      <w:pPr>
        <w:rPr>
          <w:rFonts w:ascii="Arial" w:hAnsi="Arial"/>
          <w:b/>
          <w:sz w:val="20"/>
        </w:rPr>
      </w:pPr>
    </w:p>
    <w:p w:rsidR="008B52CA" w:rsidRDefault="008B52CA" w:rsidP="008B52CA">
      <w:pPr>
        <w:rPr>
          <w:rFonts w:ascii="Arial" w:hAnsi="Arial"/>
          <w:b/>
          <w:sz w:val="20"/>
        </w:rPr>
      </w:pPr>
    </w:p>
    <w:p w:rsidR="008B52CA" w:rsidRDefault="008B52CA" w:rsidP="008B52CA">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8B52CA" w:rsidRDefault="008B52CA" w:rsidP="008B52CA">
      <w:pPr>
        <w:ind w:left="360"/>
        <w:rPr>
          <w:rFonts w:ascii="Arial" w:hAnsi="Arial"/>
          <w:b/>
          <w:sz w:val="20"/>
        </w:rPr>
      </w:pPr>
    </w:p>
    <w:p w:rsidR="008B52CA" w:rsidRDefault="008B52CA" w:rsidP="008B52CA">
      <w:pPr>
        <w:ind w:left="360"/>
        <w:rPr>
          <w:rFonts w:ascii="Arial" w:hAnsi="Arial"/>
          <w:b/>
          <w:sz w:val="20"/>
        </w:rPr>
      </w:pPr>
    </w:p>
    <w:p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82"/>
        <w:gridCol w:w="4526"/>
        <w:gridCol w:w="4696"/>
      </w:tblGrid>
      <w:tr w:rsidR="008B52CA">
        <w:trPr>
          <w:cantSplit/>
        </w:trPr>
        <w:tc>
          <w:tcPr>
            <w:tcW w:w="582"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rsidR="008B52CA" w:rsidRDefault="008B52CA" w:rsidP="00B83269">
            <w:pPr>
              <w:jc w:val="center"/>
            </w:pPr>
            <w:r>
              <w:rPr>
                <w:rFonts w:ascii="Arial" w:hAnsi="Arial"/>
                <w:b/>
                <w:sz w:val="20"/>
              </w:rPr>
              <w:t>Adres Wykonawcy</w:t>
            </w:r>
          </w:p>
        </w:tc>
      </w:tr>
      <w:tr w:rsidR="008B52CA">
        <w:trPr>
          <w:cantSplit/>
          <w:trHeight w:val="763"/>
        </w:trPr>
        <w:tc>
          <w:tcPr>
            <w:tcW w:w="582"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p w:rsidR="008B52CA" w:rsidRDefault="008B52CA" w:rsidP="00B83269">
            <w:pPr>
              <w:jc w:val="both"/>
              <w:rPr>
                <w:rFonts w:ascii="Arial" w:hAnsi="Arial"/>
                <w:b/>
                <w:sz w:val="20"/>
              </w:rPr>
            </w:pPr>
          </w:p>
          <w:p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rsidR="008B52CA" w:rsidRDefault="008B52CA" w:rsidP="00B83269">
            <w:pPr>
              <w:jc w:val="both"/>
              <w:rPr>
                <w:rFonts w:ascii="Arial" w:hAnsi="Arial"/>
                <w:b/>
                <w:sz w:val="20"/>
              </w:rPr>
            </w:pPr>
          </w:p>
        </w:tc>
      </w:tr>
    </w:tbl>
    <w:p w:rsidR="008B52CA" w:rsidRDefault="008B52CA" w:rsidP="008B52CA">
      <w:pPr>
        <w:jc w:val="both"/>
        <w:rPr>
          <w:rFonts w:ascii="Arial" w:hAnsi="Arial"/>
          <w:b/>
          <w:sz w:val="10"/>
        </w:rPr>
      </w:pPr>
    </w:p>
    <w:p w:rsidR="008B52CA" w:rsidRDefault="008B52CA" w:rsidP="008B52CA">
      <w:pPr>
        <w:jc w:val="center"/>
        <w:rPr>
          <w:rFonts w:ascii="Arial" w:hAnsi="Arial"/>
          <w:b/>
          <w:sz w:val="20"/>
        </w:rPr>
      </w:pPr>
    </w:p>
    <w:p w:rsidR="008B52CA" w:rsidRDefault="008B52CA" w:rsidP="008B52CA">
      <w:pPr>
        <w:jc w:val="center"/>
      </w:pPr>
      <w:r>
        <w:rPr>
          <w:rFonts w:ascii="Arial" w:hAnsi="Arial"/>
          <w:b/>
          <w:sz w:val="20"/>
        </w:rPr>
        <w:t xml:space="preserve">OŚWIADCZAM, ŻE: </w:t>
      </w:r>
    </w:p>
    <w:p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rsidR="008B52CA" w:rsidRDefault="008B52CA" w:rsidP="002103F3">
      <w:pPr>
        <w:numPr>
          <w:ilvl w:val="0"/>
          <w:numId w:val="29"/>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r>
        <w:rPr>
          <w:rFonts w:ascii="Arial" w:hAnsi="Arial"/>
          <w:b/>
          <w:sz w:val="20"/>
        </w:rPr>
        <w:t xml:space="preserve">pkt  12) do 23)  i  ust. 5 pkt 1)   u.p.z.p.  </w:t>
      </w:r>
      <w:r>
        <w:rPr>
          <w:rFonts w:ascii="Arial" w:hAnsi="Arial"/>
          <w:sz w:val="20"/>
        </w:rPr>
        <w:t>(patrz załącznik nr 2a)</w:t>
      </w:r>
    </w:p>
    <w:p w:rsidR="008B52CA" w:rsidRDefault="008B52CA" w:rsidP="008B52CA">
      <w:pPr>
        <w:tabs>
          <w:tab w:val="left" w:pos="900"/>
        </w:tabs>
        <w:spacing w:before="120" w:after="120"/>
        <w:ind w:left="284"/>
        <w:jc w:val="both"/>
        <w:rPr>
          <w:rFonts w:ascii="Arial" w:hAnsi="Arial"/>
          <w:sz w:val="20"/>
        </w:rPr>
      </w:pPr>
    </w:p>
    <w:p w:rsidR="008B52CA" w:rsidRDefault="008B52CA" w:rsidP="008B52CA">
      <w:pPr>
        <w:jc w:val="both"/>
        <w:rPr>
          <w:rFonts w:ascii="Arial" w:hAnsi="Arial"/>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8B52CA">
      <w:pPr>
        <w:tabs>
          <w:tab w:val="left" w:pos="900"/>
          <w:tab w:val="left" w:pos="5529"/>
        </w:tabs>
        <w:ind w:left="284" w:hanging="284"/>
        <w:jc w:val="both"/>
        <w:rPr>
          <w:rFonts w:ascii="Arial" w:hAnsi="Arial"/>
          <w:color w:val="222222"/>
          <w:sz w:val="18"/>
        </w:rPr>
      </w:pPr>
    </w:p>
    <w:p w:rsidR="008B52CA" w:rsidRDefault="008B52CA" w:rsidP="002103F3">
      <w:pPr>
        <w:numPr>
          <w:ilvl w:val="0"/>
          <w:numId w:val="29"/>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rsidR="008B52CA" w:rsidRDefault="008B52CA" w:rsidP="008B52CA">
      <w:pPr>
        <w:tabs>
          <w:tab w:val="left" w:pos="686"/>
        </w:tabs>
        <w:spacing w:before="120" w:after="120"/>
        <w:ind w:left="567" w:hanging="283"/>
        <w:jc w:val="both"/>
      </w:pPr>
    </w:p>
    <w:p w:rsidR="008B52CA" w:rsidRDefault="008B52CA" w:rsidP="002103F3">
      <w:pPr>
        <w:numPr>
          <w:ilvl w:val="0"/>
          <w:numId w:val="29"/>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następującego/ych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rsidR="008B52CA" w:rsidRPr="000E1B42" w:rsidRDefault="008B52CA" w:rsidP="002103F3">
      <w:pPr>
        <w:numPr>
          <w:ilvl w:val="0"/>
          <w:numId w:val="30"/>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rsidR="008B52CA" w:rsidRDefault="008B52CA" w:rsidP="002103F3">
      <w:pPr>
        <w:numPr>
          <w:ilvl w:val="0"/>
          <w:numId w:val="30"/>
        </w:numPr>
        <w:tabs>
          <w:tab w:val="left" w:pos="686"/>
        </w:tabs>
        <w:ind w:left="709" w:hanging="283"/>
        <w:jc w:val="both"/>
        <w:rPr>
          <w:rFonts w:ascii="Arial" w:hAnsi="Arial"/>
          <w:sz w:val="20"/>
        </w:rPr>
      </w:pPr>
      <w:r>
        <w:rPr>
          <w:rFonts w:ascii="Arial" w:hAnsi="Arial"/>
          <w:sz w:val="20"/>
        </w:rPr>
        <w:t>………………………………………………………………………………………………</w:t>
      </w:r>
    </w:p>
    <w:p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rsidR="00792F00" w:rsidRDefault="00792F00"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E32304" w:rsidRDefault="00E32304" w:rsidP="008B52CA">
      <w:pPr>
        <w:tabs>
          <w:tab w:val="left" w:pos="686"/>
        </w:tabs>
        <w:spacing w:before="120" w:after="120"/>
        <w:ind w:left="567" w:hanging="283"/>
        <w:jc w:val="both"/>
        <w:rPr>
          <w:rFonts w:ascii="Arial" w:hAnsi="Arial"/>
          <w:sz w:val="20"/>
        </w:rPr>
      </w:pPr>
    </w:p>
    <w:p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rPr>
          <w:rFonts w:ascii="Arial" w:hAnsi="Arial"/>
          <w:color w:val="222222"/>
          <w:sz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rsidR="008B52CA" w:rsidRDefault="008B52CA" w:rsidP="008B52CA">
      <w:pPr>
        <w:ind w:left="5316"/>
        <w:jc w:val="both"/>
        <w:rPr>
          <w:rFonts w:ascii="Arial" w:hAnsi="Arial"/>
          <w:sz w:val="20"/>
        </w:rPr>
      </w:pPr>
    </w:p>
    <w:p w:rsidR="00792F00" w:rsidRDefault="00792F00" w:rsidP="008B52CA">
      <w:pPr>
        <w:ind w:left="5316"/>
        <w:jc w:val="both"/>
        <w:rPr>
          <w:rFonts w:ascii="Arial" w:hAnsi="Arial"/>
          <w:sz w:val="20"/>
        </w:rPr>
      </w:pPr>
    </w:p>
    <w:p w:rsidR="00792F00" w:rsidRPr="00710219" w:rsidRDefault="00792F00" w:rsidP="008B52CA">
      <w:pPr>
        <w:ind w:left="5316"/>
        <w:jc w:val="both"/>
        <w:rPr>
          <w:rFonts w:ascii="Arial" w:hAnsi="Arial"/>
          <w:sz w:val="20"/>
        </w:rPr>
      </w:pPr>
    </w:p>
    <w:p w:rsidR="008B52CA" w:rsidRPr="00710219" w:rsidRDefault="008B52CA" w:rsidP="002103F3">
      <w:pPr>
        <w:numPr>
          <w:ilvl w:val="0"/>
          <w:numId w:val="29"/>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którego/ych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5529" w:hanging="284"/>
        <w:jc w:val="both"/>
        <w:rPr>
          <w:rFonts w:ascii="Arial" w:hAnsi="Arial"/>
          <w:color w:val="222222"/>
          <w:sz w:val="18"/>
        </w:rPr>
      </w:pPr>
    </w:p>
    <w:p w:rsidR="008B52CA" w:rsidRDefault="008B52CA" w:rsidP="008B52CA">
      <w:pPr>
        <w:tabs>
          <w:tab w:val="left" w:pos="900"/>
          <w:tab w:val="left" w:pos="5529"/>
        </w:tabs>
        <w:ind w:left="284" w:hanging="284"/>
        <w:jc w:val="both"/>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8B52CA" w:rsidRDefault="008B52CA" w:rsidP="008B52CA">
      <w:pPr>
        <w:tabs>
          <w:tab w:val="left" w:pos="900"/>
          <w:tab w:val="left" w:pos="5529"/>
        </w:tabs>
        <w:ind w:left="284" w:hanging="284"/>
        <w:jc w:val="right"/>
        <w:rPr>
          <w:rFonts w:ascii="Arial" w:hAnsi="Arial" w:cs="Arial"/>
          <w:i/>
          <w:iCs/>
          <w:color w:val="222222"/>
          <w:sz w:val="20"/>
          <w:szCs w:val="20"/>
        </w:rPr>
      </w:pPr>
    </w:p>
    <w:p w:rsidR="0092638B" w:rsidRDefault="0092638B">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pPr>
        <w:tabs>
          <w:tab w:val="left" w:pos="900"/>
          <w:tab w:val="left" w:pos="5529"/>
        </w:tabs>
        <w:ind w:left="284" w:hanging="284"/>
        <w:jc w:val="both"/>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8B52CA" w:rsidRDefault="008B52CA"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A8782C" w:rsidRDefault="00A8782C" w:rsidP="00B14B10">
      <w:pPr>
        <w:tabs>
          <w:tab w:val="left" w:pos="900"/>
          <w:tab w:val="left" w:pos="5529"/>
        </w:tabs>
        <w:ind w:left="284" w:hanging="284"/>
        <w:jc w:val="right"/>
        <w:rPr>
          <w:rFonts w:ascii="Arial" w:hAnsi="Arial" w:cs="Arial"/>
          <w:i/>
          <w:iCs/>
          <w:color w:val="222222"/>
          <w:sz w:val="20"/>
          <w:szCs w:val="20"/>
        </w:rPr>
      </w:pPr>
    </w:p>
    <w:p w:rsidR="00CA11C0" w:rsidRDefault="00CA11C0" w:rsidP="00B14B10">
      <w:pPr>
        <w:tabs>
          <w:tab w:val="left" w:pos="900"/>
          <w:tab w:val="left" w:pos="5529"/>
        </w:tabs>
        <w:ind w:left="284" w:hanging="284"/>
        <w:jc w:val="right"/>
        <w:rPr>
          <w:rFonts w:ascii="Arial" w:hAnsi="Arial" w:cs="Arial"/>
          <w:i/>
          <w:iCs/>
          <w:color w:val="222222"/>
          <w:sz w:val="20"/>
          <w:szCs w:val="20"/>
        </w:rPr>
      </w:pPr>
    </w:p>
    <w:p w:rsidR="00AF2030" w:rsidRDefault="00AF2030" w:rsidP="00B14B10">
      <w:pPr>
        <w:tabs>
          <w:tab w:val="left" w:pos="900"/>
          <w:tab w:val="left" w:pos="5529"/>
        </w:tabs>
        <w:ind w:left="284" w:hanging="284"/>
        <w:jc w:val="right"/>
        <w:rPr>
          <w:rFonts w:ascii="Arial" w:hAnsi="Arial" w:cs="Arial"/>
          <w:i/>
          <w:iCs/>
          <w:color w:val="222222"/>
          <w:sz w:val="20"/>
          <w:szCs w:val="20"/>
        </w:rPr>
      </w:pPr>
    </w:p>
    <w:p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rsidR="00B14B10" w:rsidRDefault="00B14B10" w:rsidP="00B14B10">
      <w:pPr>
        <w:tabs>
          <w:tab w:val="left" w:pos="900"/>
          <w:tab w:val="left" w:pos="5529"/>
        </w:tabs>
        <w:ind w:left="284" w:hanging="284"/>
        <w:jc w:val="right"/>
        <w:rPr>
          <w:rFonts w:ascii="Arial" w:hAnsi="Arial" w:cs="Arial"/>
          <w:i/>
          <w:iCs/>
          <w:color w:val="222222"/>
          <w:sz w:val="20"/>
          <w:szCs w:val="20"/>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1 pkt 12) do 23) u.p.z.p.</w:t>
      </w:r>
    </w:p>
    <w:p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(t.j. Dz.U. z 201</w:t>
      </w:r>
      <w:r w:rsidR="00642D79">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642D79">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(t.j. Dz.U. z 201</w:t>
      </w:r>
      <w:r w:rsidR="009F62C2">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9F62C2">
        <w:rPr>
          <w:rFonts w:ascii="Arial" w:hAnsi="Arial" w:cs="Arial"/>
          <w:i/>
          <w:iCs/>
          <w:color w:val="000000"/>
          <w:sz w:val="19"/>
          <w:szCs w:val="19"/>
          <w:lang w:eastAsia="pl-PL"/>
        </w:rPr>
        <w:t>1468</w:t>
      </w:r>
      <w:r>
        <w:rPr>
          <w:rFonts w:ascii="Arial" w:hAnsi="Arial" w:cs="Arial"/>
          <w:i/>
          <w:iCs/>
          <w:color w:val="000000"/>
          <w:sz w:val="19"/>
          <w:szCs w:val="19"/>
          <w:lang w:eastAsia="pl-PL"/>
        </w:rPr>
        <w:t xml:space="preserv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(t.j.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(t.j. Dz.U.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rsidR="003E5F9F" w:rsidRDefault="003E5F9F" w:rsidP="003E5F9F">
      <w:pPr>
        <w:ind w:left="284"/>
        <w:jc w:val="both"/>
        <w:rPr>
          <w:rFonts w:ascii="Arial" w:hAnsi="Arial" w:cs="Arial"/>
          <w:i/>
          <w:iCs/>
          <w:sz w:val="19"/>
          <w:szCs w:val="19"/>
        </w:rPr>
      </w:pPr>
    </w:p>
    <w:p w:rsidR="003E5F9F" w:rsidRDefault="003E5F9F" w:rsidP="003E5F9F">
      <w:pPr>
        <w:tabs>
          <w:tab w:val="left" w:pos="900"/>
          <w:tab w:val="left" w:pos="5529"/>
        </w:tabs>
        <w:ind w:left="284" w:hanging="284"/>
        <w:jc w:val="center"/>
      </w:pPr>
      <w:r>
        <w:rPr>
          <w:rFonts w:ascii="Arial" w:hAnsi="Arial" w:cs="Arial"/>
          <w:b/>
          <w:bCs/>
          <w:color w:val="222222"/>
          <w:sz w:val="19"/>
          <w:szCs w:val="19"/>
        </w:rPr>
        <w:t>Przesłanki wykluczenia  wykonawcy określone w art. 24 ust. 5 pkt 1) u.p.z.p.</w:t>
      </w:r>
    </w:p>
    <w:p w:rsidR="003E5F9F" w:rsidRDefault="003E5F9F" w:rsidP="003E5F9F">
      <w:pPr>
        <w:ind w:firstLine="284"/>
        <w:jc w:val="both"/>
      </w:pPr>
      <w:r>
        <w:rPr>
          <w:rFonts w:ascii="Arial" w:hAnsi="Arial" w:cs="Arial"/>
          <w:i/>
          <w:iCs/>
          <w:sz w:val="19"/>
          <w:szCs w:val="19"/>
        </w:rPr>
        <w:t>Z postępowania o udzielenie zamówienia zamawiający może wykluczyć wykonawcę:</w:t>
      </w:r>
    </w:p>
    <w:p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późn.zm.).</w:t>
      </w:r>
    </w:p>
    <w:p w:rsidR="006B52AD" w:rsidRDefault="006B52AD" w:rsidP="00336D59">
      <w:pPr>
        <w:tabs>
          <w:tab w:val="left" w:pos="284"/>
        </w:tabs>
        <w:jc w:val="both"/>
        <w:rPr>
          <w:rFonts w:ascii="Arial" w:hAnsi="Arial" w:cs="Arial"/>
          <w:i/>
          <w:iCs/>
          <w:color w:val="000000"/>
          <w:sz w:val="19"/>
          <w:szCs w:val="19"/>
          <w:lang w:eastAsia="pl-PL"/>
        </w:rPr>
      </w:pPr>
    </w:p>
    <w:p w:rsidR="000C29AD" w:rsidRDefault="00502BC7" w:rsidP="00502BC7">
      <w:pPr>
        <w:jc w:val="both"/>
        <w:rPr>
          <w:rFonts w:ascii="Arial" w:hAnsi="Arial"/>
          <w:i/>
          <w:sz w:val="19"/>
        </w:rPr>
      </w:pPr>
      <w:r>
        <w:rPr>
          <w:rFonts w:ascii="Arial" w:hAnsi="Arial"/>
          <w:i/>
          <w:sz w:val="19"/>
        </w:rPr>
        <w:br w:type="page"/>
      </w:r>
    </w:p>
    <w:p w:rsidR="00F56FDA" w:rsidRDefault="00F56FDA" w:rsidP="00A008E7">
      <w:pPr>
        <w:jc w:val="center"/>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tab/>
      </w:r>
      <w:r>
        <w:rPr>
          <w:rFonts w:ascii="Calibri" w:hAnsi="Calibri" w:cs="Arial"/>
          <w:noProof/>
          <w:sz w:val="10"/>
          <w:szCs w:val="10"/>
          <w:lang w:eastAsia="pl-PL" w:bidi="ar-SA"/>
        </w:rPr>
        <w:drawing>
          <wp:inline distT="0" distB="0" distL="0" distR="0">
            <wp:extent cx="5972175" cy="742950"/>
            <wp:effectExtent l="19050" t="0" r="9525"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F56FDA" w:rsidRDefault="00F56FDA" w:rsidP="00F56FDA">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pPr>
        <w:jc w:val="right"/>
        <w:rPr>
          <w:rFonts w:ascii="Arial" w:hAnsi="Arial"/>
          <w:i/>
          <w:sz w:val="20"/>
        </w:rPr>
      </w:pPr>
    </w:p>
    <w:p w:rsidR="00D6573F" w:rsidRDefault="00D6573F">
      <w:pPr>
        <w:jc w:val="right"/>
        <w:rPr>
          <w:rFonts w:ascii="Arial" w:hAnsi="Arial"/>
          <w:i/>
          <w:sz w:val="20"/>
        </w:rPr>
      </w:pPr>
      <w:r>
        <w:rPr>
          <w:rFonts w:ascii="Arial" w:hAnsi="Arial"/>
          <w:i/>
          <w:sz w:val="20"/>
        </w:rPr>
        <w:t>Załącznik nr 3</w:t>
      </w:r>
    </w:p>
    <w:p w:rsidR="00FD23E3" w:rsidRDefault="00FD23E3">
      <w:pPr>
        <w:jc w:val="right"/>
      </w:pPr>
    </w:p>
    <w:p w:rsidR="00544B44" w:rsidRDefault="00D6573F" w:rsidP="00544B44">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tblPr>
      <w:tblGrid>
        <w:gridCol w:w="1325"/>
        <w:gridCol w:w="9166"/>
      </w:tblGrid>
      <w:tr w:rsidR="005905B6">
        <w:trPr>
          <w:trHeight w:val="406"/>
        </w:trPr>
        <w:tc>
          <w:tcPr>
            <w:tcW w:w="1325" w:type="dxa"/>
            <w:shd w:val="clear" w:color="auto" w:fill="auto"/>
            <w:vAlign w:val="center"/>
          </w:tcPr>
          <w:p w:rsidR="005905B6" w:rsidRDefault="00AF2030" w:rsidP="004F1836">
            <w:pPr>
              <w:rPr>
                <w:rFonts w:ascii="Arial" w:hAnsi="Arial"/>
                <w:b/>
                <w:sz w:val="20"/>
                <w:lang w:eastAsia="pl-PL"/>
              </w:rPr>
            </w:pPr>
            <w:r>
              <w:rPr>
                <w:rFonts w:ascii="Arial" w:hAnsi="Arial"/>
                <w:b/>
                <w:sz w:val="20"/>
              </w:rPr>
              <w:t xml:space="preserve">             </w:t>
            </w:r>
          </w:p>
          <w:p w:rsidR="005905B6" w:rsidRPr="005905B6" w:rsidRDefault="005905B6" w:rsidP="004F1836">
            <w:pPr>
              <w:rPr>
                <w:rFonts w:ascii="Arial" w:hAnsi="Arial"/>
                <w:b/>
                <w:sz w:val="20"/>
                <w:lang w:eastAsia="pl-PL"/>
              </w:rPr>
            </w:pPr>
            <w:r>
              <w:rPr>
                <w:rFonts w:ascii="Arial" w:hAnsi="Arial"/>
                <w:b/>
                <w:sz w:val="20"/>
                <w:lang w:eastAsia="pl-PL"/>
              </w:rPr>
              <w:t xml:space="preserve">Zadanie:   </w:t>
            </w:r>
          </w:p>
          <w:p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rsidR="005905B6" w:rsidRPr="005905B6" w:rsidRDefault="00445C7C" w:rsidP="001E61E2">
            <w:pPr>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E32304" w:rsidRPr="00E32304">
              <w:rPr>
                <w:rFonts w:ascii="Arial" w:eastAsia="Times New Roman" w:hAnsi="Arial" w:cs="Arial"/>
                <w:b/>
                <w:bCs/>
                <w:color w:val="000000"/>
                <w:spacing w:val="-4"/>
                <w:kern w:val="0"/>
                <w:sz w:val="20"/>
                <w:szCs w:val="20"/>
                <w:lang w:eastAsia="pl-PL" w:bidi="ar-SA"/>
              </w:rPr>
              <w:t>Przebudowa ulicy Drzymały i Flisaków w Jeleniej Górze</w:t>
            </w:r>
            <w:r w:rsidR="00E32304">
              <w:rPr>
                <w:rFonts w:ascii="Arial" w:eastAsia="Times New Roman" w:hAnsi="Arial" w:cs="Arial"/>
                <w:b/>
                <w:bCs/>
                <w:color w:val="000000"/>
                <w:spacing w:val="-4"/>
                <w:kern w:val="0"/>
                <w:sz w:val="20"/>
                <w:szCs w:val="20"/>
                <w:lang w:eastAsia="pl-PL" w:bidi="ar-SA"/>
              </w:rPr>
              <w:t>”</w:t>
            </w:r>
          </w:p>
        </w:tc>
      </w:tr>
    </w:tbl>
    <w:p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tblPr>
      <w:tblGrid>
        <w:gridCol w:w="6905"/>
        <w:gridCol w:w="3586"/>
      </w:tblGrid>
      <w:tr w:rsidR="005905B6">
        <w:tc>
          <w:tcPr>
            <w:tcW w:w="6905" w:type="dxa"/>
            <w:shd w:val="clear" w:color="auto" w:fill="auto"/>
          </w:tcPr>
          <w:p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rsidR="005905B6" w:rsidRDefault="0024459E" w:rsidP="00E32304">
            <w:pPr>
              <w:jc w:val="right"/>
            </w:pPr>
            <w:r>
              <w:rPr>
                <w:rFonts w:ascii="Arial" w:hAnsi="Arial"/>
                <w:b/>
                <w:sz w:val="20"/>
              </w:rPr>
              <w:t>RZ</w:t>
            </w:r>
            <w:r w:rsidR="005905B6">
              <w:rPr>
                <w:rFonts w:ascii="Arial" w:hAnsi="Arial"/>
                <w:b/>
                <w:sz w:val="20"/>
              </w:rPr>
              <w:t>.</w:t>
            </w:r>
            <w:r w:rsidR="00A80AD6">
              <w:rPr>
                <w:rFonts w:ascii="Arial" w:hAnsi="Arial"/>
                <w:b/>
                <w:sz w:val="20"/>
              </w:rPr>
              <w:t>271.</w:t>
            </w:r>
            <w:r w:rsidR="009A33A1">
              <w:rPr>
                <w:rFonts w:ascii="Arial" w:hAnsi="Arial"/>
                <w:b/>
                <w:sz w:val="20"/>
              </w:rPr>
              <w:t>2</w:t>
            </w:r>
            <w:r w:rsidR="00E32304">
              <w:rPr>
                <w:rFonts w:ascii="Arial" w:hAnsi="Arial"/>
                <w:b/>
                <w:sz w:val="20"/>
              </w:rPr>
              <w:t>2</w:t>
            </w:r>
            <w:r w:rsidR="005905B6" w:rsidRPr="007431F4">
              <w:rPr>
                <w:rFonts w:ascii="Arial" w:hAnsi="Arial"/>
                <w:b/>
                <w:sz w:val="20"/>
              </w:rPr>
              <w:t>.</w:t>
            </w:r>
            <w:r w:rsidR="005905B6">
              <w:rPr>
                <w:rFonts w:ascii="Arial" w:hAnsi="Arial"/>
                <w:b/>
                <w:sz w:val="20"/>
              </w:rPr>
              <w:t>2019</w:t>
            </w:r>
          </w:p>
        </w:tc>
      </w:tr>
    </w:tbl>
    <w:p w:rsidR="005905B6" w:rsidRDefault="005905B6">
      <w:pPr>
        <w:spacing w:after="60"/>
        <w:rPr>
          <w:rFonts w:ascii="Arial" w:hAnsi="Arial"/>
          <w:b/>
          <w:sz w:val="20"/>
        </w:rPr>
      </w:pPr>
    </w:p>
    <w:p w:rsidR="00D6573F" w:rsidRDefault="00D6573F" w:rsidP="00241048">
      <w:pPr>
        <w:spacing w:after="60"/>
        <w:ind w:left="-142"/>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8"/>
        <w:gridCol w:w="5387"/>
        <w:gridCol w:w="4514"/>
      </w:tblGrid>
      <w:tr w:rsidR="00D6573F">
        <w:trPr>
          <w:cantSplit/>
          <w:trHeight w:val="255"/>
        </w:trPr>
        <w:tc>
          <w:tcPr>
            <w:tcW w:w="568" w:type="dxa"/>
            <w:shd w:val="clear" w:color="auto" w:fill="auto"/>
            <w:vAlign w:val="center"/>
          </w:tcPr>
          <w:p w:rsidR="00D6573F" w:rsidRDefault="00D6573F" w:rsidP="00CE7AC4">
            <w:pPr>
              <w:jc w:val="center"/>
            </w:pPr>
            <w:r>
              <w:rPr>
                <w:rFonts w:ascii="Arial" w:hAnsi="Arial"/>
                <w:b/>
                <w:sz w:val="20"/>
              </w:rPr>
              <w:t>L.p.</w:t>
            </w:r>
          </w:p>
        </w:tc>
        <w:tc>
          <w:tcPr>
            <w:tcW w:w="5387" w:type="dxa"/>
            <w:shd w:val="clear" w:color="auto" w:fill="auto"/>
            <w:vAlign w:val="center"/>
          </w:tcPr>
          <w:p w:rsidR="00D6573F" w:rsidRDefault="00D6573F" w:rsidP="00CE7AC4">
            <w:pPr>
              <w:jc w:val="center"/>
            </w:pPr>
            <w:r>
              <w:rPr>
                <w:rFonts w:ascii="Arial" w:hAnsi="Arial"/>
                <w:b/>
                <w:sz w:val="20"/>
              </w:rPr>
              <w:t>Nazwa Wykonawcy</w:t>
            </w:r>
          </w:p>
        </w:tc>
        <w:tc>
          <w:tcPr>
            <w:tcW w:w="4514" w:type="dxa"/>
            <w:shd w:val="clear" w:color="auto" w:fill="auto"/>
            <w:vAlign w:val="center"/>
          </w:tcPr>
          <w:p w:rsidR="00D6573F" w:rsidRDefault="00D6573F" w:rsidP="00CE7AC4">
            <w:pPr>
              <w:jc w:val="center"/>
            </w:pPr>
            <w:r>
              <w:rPr>
                <w:rFonts w:ascii="Arial" w:hAnsi="Arial"/>
                <w:b/>
                <w:sz w:val="20"/>
              </w:rPr>
              <w:t>Adres Wykonawcy</w:t>
            </w:r>
          </w:p>
        </w:tc>
      </w:tr>
      <w:tr w:rsidR="00CE7AC4">
        <w:trPr>
          <w:cantSplit/>
          <w:trHeight w:val="1030"/>
        </w:trPr>
        <w:tc>
          <w:tcPr>
            <w:tcW w:w="568" w:type="dxa"/>
            <w:shd w:val="clear" w:color="auto" w:fill="auto"/>
          </w:tcPr>
          <w:p w:rsidR="00CE7AC4" w:rsidRDefault="00CE7AC4">
            <w:pPr>
              <w:jc w:val="both"/>
              <w:rPr>
                <w:rFonts w:ascii="Arial" w:hAnsi="Arial"/>
                <w:b/>
                <w:sz w:val="20"/>
              </w:rPr>
            </w:pPr>
          </w:p>
        </w:tc>
        <w:tc>
          <w:tcPr>
            <w:tcW w:w="5387" w:type="dxa"/>
            <w:shd w:val="clear" w:color="auto" w:fill="auto"/>
          </w:tcPr>
          <w:p w:rsidR="00CE7AC4" w:rsidRDefault="00CE7AC4" w:rsidP="004F1836">
            <w:pPr>
              <w:jc w:val="both"/>
              <w:rPr>
                <w:rFonts w:ascii="Arial" w:hAnsi="Arial"/>
                <w:b/>
                <w:sz w:val="20"/>
              </w:rPr>
            </w:pPr>
          </w:p>
        </w:tc>
        <w:tc>
          <w:tcPr>
            <w:tcW w:w="4514" w:type="dxa"/>
            <w:shd w:val="clear" w:color="auto" w:fill="auto"/>
          </w:tcPr>
          <w:p w:rsidR="00CE7AC4" w:rsidRDefault="00CE7AC4">
            <w:pPr>
              <w:jc w:val="both"/>
              <w:rPr>
                <w:rFonts w:ascii="Arial" w:hAnsi="Arial"/>
                <w:b/>
                <w:sz w:val="20"/>
              </w:rPr>
            </w:pPr>
          </w:p>
        </w:tc>
      </w:tr>
    </w:tbl>
    <w:p w:rsidR="00D6573F" w:rsidRDefault="00D6573F">
      <w:pPr>
        <w:jc w:val="both"/>
        <w:rPr>
          <w:rFonts w:ascii="Arial" w:hAnsi="Arial"/>
          <w:b/>
          <w:sz w:val="10"/>
        </w:rPr>
      </w:pPr>
    </w:p>
    <w:p w:rsidR="00D6573F" w:rsidRPr="00B461D3" w:rsidRDefault="00D6573F">
      <w:pPr>
        <w:jc w:val="center"/>
        <w:rPr>
          <w:rFonts w:ascii="Arial" w:hAnsi="Arial"/>
          <w:b/>
          <w:sz w:val="10"/>
          <w:szCs w:val="10"/>
        </w:rPr>
      </w:pPr>
    </w:p>
    <w:p w:rsidR="00D6573F" w:rsidRDefault="00D6573F">
      <w:pPr>
        <w:jc w:val="center"/>
      </w:pPr>
      <w:r>
        <w:rPr>
          <w:rFonts w:ascii="Arial" w:hAnsi="Arial"/>
          <w:b/>
          <w:sz w:val="20"/>
        </w:rPr>
        <w:t>OŚWIADCZAM, ŻE:</w:t>
      </w:r>
    </w:p>
    <w:p w:rsidR="00D6573F" w:rsidRPr="004F54D1" w:rsidRDefault="00D6573F">
      <w:pPr>
        <w:jc w:val="center"/>
      </w:pPr>
      <w:r>
        <w:rPr>
          <w:rFonts w:ascii="Arial" w:hAnsi="Arial"/>
          <w:sz w:val="20"/>
        </w:rPr>
        <w:t xml:space="preserve">przy wykonaniu zamówienia </w:t>
      </w:r>
      <w:r w:rsidRPr="004F54D1">
        <w:rPr>
          <w:rFonts w:ascii="Arial" w:hAnsi="Arial"/>
          <w:sz w:val="20"/>
        </w:rPr>
        <w:t xml:space="preserve">uczestniczyć będą następujące osoby: </w:t>
      </w:r>
    </w:p>
    <w:p w:rsidR="00134CCC" w:rsidRDefault="00D6573F" w:rsidP="0042064D">
      <w:pPr>
        <w:jc w:val="center"/>
        <w:rPr>
          <w:rFonts w:ascii="Arial" w:hAnsi="Arial"/>
          <w:sz w:val="20"/>
        </w:rPr>
      </w:pPr>
      <w:r w:rsidRPr="004F54D1">
        <w:rPr>
          <w:rFonts w:ascii="Arial" w:hAnsi="Arial"/>
          <w:sz w:val="20"/>
        </w:rPr>
        <w:t>zgodnie z wymo</w:t>
      </w:r>
      <w:r w:rsidR="00544B44" w:rsidRPr="004F54D1">
        <w:rPr>
          <w:rFonts w:ascii="Arial" w:hAnsi="Arial"/>
          <w:sz w:val="20"/>
        </w:rPr>
        <w:t>giem określonym w pkt 9.1.3.</w:t>
      </w:r>
      <w:r w:rsidR="005634ED" w:rsidRPr="004F54D1">
        <w:rPr>
          <w:rFonts w:ascii="Arial" w:hAnsi="Arial"/>
          <w:sz w:val="20"/>
        </w:rPr>
        <w:t xml:space="preserve"> </w:t>
      </w:r>
      <w:r w:rsidR="009A33A1" w:rsidRPr="004F54D1">
        <w:rPr>
          <w:rFonts w:ascii="Arial" w:hAnsi="Arial"/>
          <w:sz w:val="20"/>
        </w:rPr>
        <w:t xml:space="preserve">pkt 1) lit. a) do </w:t>
      </w:r>
      <w:r w:rsidR="00E32304">
        <w:rPr>
          <w:rFonts w:ascii="Arial" w:hAnsi="Arial"/>
          <w:sz w:val="20"/>
        </w:rPr>
        <w:t>d</w:t>
      </w:r>
      <w:r w:rsidR="009A33A1" w:rsidRPr="004F54D1">
        <w:rPr>
          <w:rFonts w:ascii="Arial" w:hAnsi="Arial"/>
          <w:sz w:val="20"/>
        </w:rPr>
        <w:t>)</w:t>
      </w:r>
      <w:r w:rsidR="00E32304">
        <w:rPr>
          <w:rFonts w:ascii="Arial" w:hAnsi="Arial"/>
          <w:sz w:val="20"/>
        </w:rPr>
        <w:t xml:space="preserve"> </w:t>
      </w:r>
      <w:r w:rsidRPr="004F54D1">
        <w:rPr>
          <w:rFonts w:ascii="Arial" w:hAnsi="Arial"/>
          <w:sz w:val="20"/>
        </w:rPr>
        <w:t>Tomu I SIWZ</w:t>
      </w:r>
    </w:p>
    <w:p w:rsidR="000C29AD" w:rsidRDefault="000C29AD" w:rsidP="0042064D">
      <w:pPr>
        <w:jc w:val="center"/>
        <w:rPr>
          <w:rFonts w:ascii="Arial" w:hAnsi="Arial"/>
          <w:sz w:val="20"/>
        </w:rPr>
      </w:pPr>
    </w:p>
    <w:tbl>
      <w:tblPr>
        <w:tblW w:w="10360" w:type="dxa"/>
        <w:jc w:val="center"/>
        <w:tblInd w:w="70" w:type="dxa"/>
        <w:tblLayout w:type="fixed"/>
        <w:tblCellMar>
          <w:left w:w="70" w:type="dxa"/>
          <w:right w:w="70" w:type="dxa"/>
        </w:tblCellMar>
        <w:tblLook w:val="0000"/>
      </w:tblPr>
      <w:tblGrid>
        <w:gridCol w:w="489"/>
        <w:gridCol w:w="4807"/>
        <w:gridCol w:w="2796"/>
        <w:gridCol w:w="2268"/>
      </w:tblGrid>
      <w:tr w:rsidR="00D44376">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rsidR="00D44376" w:rsidRDefault="00D44376" w:rsidP="00441380">
            <w:pPr>
              <w:pStyle w:val="Tekstpodstawowy21"/>
              <w:jc w:val="center"/>
            </w:pPr>
            <w:r>
              <w:rPr>
                <w:b/>
                <w:sz w:val="18"/>
              </w:rPr>
              <w:t>Kwalifikacje zawodowe</w:t>
            </w:r>
            <w:r>
              <w:rPr>
                <w:sz w:val="18"/>
              </w:rPr>
              <w:t xml:space="preserve"> (uprawnienia)</w:t>
            </w:r>
          </w:p>
          <w:p w:rsidR="00D44376" w:rsidRDefault="00D44376" w:rsidP="00441380">
            <w:pPr>
              <w:pStyle w:val="Tekstpodstawowy21"/>
              <w:jc w:val="center"/>
            </w:pPr>
            <w:r>
              <w:rPr>
                <w:i/>
                <w:sz w:val="16"/>
              </w:rPr>
              <w:t>(podstawa prawna udzielenia)</w:t>
            </w:r>
          </w:p>
          <w:p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rsidR="00D44376" w:rsidRDefault="00D44376" w:rsidP="00441380">
            <w:pPr>
              <w:pStyle w:val="Tekstpodstawowy21"/>
              <w:jc w:val="center"/>
            </w:pPr>
            <w:r>
              <w:rPr>
                <w:i/>
                <w:sz w:val="16"/>
              </w:rPr>
              <w:t>pkt. 9.3 .SIWZ</w:t>
            </w:r>
          </w:p>
        </w:tc>
      </w:tr>
      <w:tr w:rsidR="009A33A1" w:rsidTr="00535114">
        <w:trPr>
          <w:trHeight w:val="1455"/>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rsidR="002026EB" w:rsidRPr="00B744FF" w:rsidRDefault="002026EB" w:rsidP="00823097">
            <w:pPr>
              <w:ind w:left="40"/>
              <w:jc w:val="both"/>
              <w:rPr>
                <w:sz w:val="18"/>
                <w:szCs w:val="18"/>
              </w:rPr>
            </w:pPr>
            <w:r w:rsidRPr="00B744FF">
              <w:rPr>
                <w:rFonts w:ascii="Arial" w:hAnsi="Arial"/>
                <w:b/>
                <w:sz w:val="18"/>
                <w:szCs w:val="18"/>
              </w:rPr>
              <w:t xml:space="preserve">Kierownik budowy </w:t>
            </w:r>
          </w:p>
          <w:p w:rsidR="002026EB" w:rsidRPr="00B744FF" w:rsidRDefault="002026EB" w:rsidP="0082309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Pr="00B744FF">
              <w:rPr>
                <w:rFonts w:ascii="Arial" w:hAnsi="Arial" w:cs="Arial"/>
                <w:b/>
                <w:sz w:val="18"/>
                <w:szCs w:val="18"/>
              </w:rPr>
              <w:t xml:space="preserve">drogowej </w:t>
            </w:r>
            <w:r w:rsidR="00B10C9C">
              <w:rPr>
                <w:rFonts w:ascii="Arial" w:hAnsi="Arial" w:cs="Arial"/>
                <w:b/>
                <w:sz w:val="18"/>
                <w:szCs w:val="18"/>
              </w:rPr>
              <w:t>bez ograniczeń</w:t>
            </w:r>
          </w:p>
          <w:p w:rsidR="002026EB" w:rsidRPr="00B744FF" w:rsidRDefault="002026EB" w:rsidP="00823097">
            <w:pPr>
              <w:jc w:val="both"/>
              <w:rPr>
                <w:rFonts w:ascii="Arial" w:hAnsi="Arial"/>
                <w:i/>
                <w:sz w:val="18"/>
                <w:szCs w:val="18"/>
              </w:rPr>
            </w:pPr>
          </w:p>
          <w:p w:rsidR="009A33A1" w:rsidRPr="00B744FF" w:rsidRDefault="002026EB" w:rsidP="0082309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792F00" w:rsidTr="00535114">
        <w:trPr>
          <w:trHeight w:val="1689"/>
          <w:jc w:val="center"/>
        </w:trPr>
        <w:tc>
          <w:tcPr>
            <w:tcW w:w="489" w:type="dxa"/>
            <w:tcBorders>
              <w:top w:val="single" w:sz="4" w:space="0" w:color="000001"/>
              <w:left w:val="single" w:sz="4" w:space="0" w:color="000001"/>
              <w:bottom w:val="single" w:sz="4" w:space="0" w:color="000001"/>
            </w:tcBorders>
            <w:shd w:val="clear" w:color="auto" w:fill="auto"/>
            <w:vAlign w:val="center"/>
          </w:tcPr>
          <w:p w:rsidR="00792F00" w:rsidRDefault="00792F00"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Pr="00B744FF">
              <w:rPr>
                <w:rFonts w:ascii="Arial" w:hAnsi="Arial" w:cs="Arial"/>
                <w:b/>
                <w:sz w:val="18"/>
                <w:szCs w:val="18"/>
              </w:rPr>
              <w:t xml:space="preserve"> </w:t>
            </w:r>
            <w:r w:rsidRPr="00B744FF">
              <w:rPr>
                <w:rFonts w:ascii="Arial" w:hAnsi="Arial" w:cs="Arial"/>
                <w:b/>
                <w:bCs/>
                <w:sz w:val="18"/>
                <w:szCs w:val="18"/>
              </w:rPr>
              <w:t>instalacyjnej w</w:t>
            </w:r>
            <w:r w:rsidR="000D1EAF">
              <w:rPr>
                <w:rFonts w:ascii="Arial" w:hAnsi="Arial" w:cs="Arial"/>
                <w:b/>
                <w:bCs/>
                <w:sz w:val="18"/>
                <w:szCs w:val="18"/>
              </w:rPr>
              <w:t> </w:t>
            </w:r>
            <w:r w:rsidRPr="00B744FF">
              <w:rPr>
                <w:rFonts w:ascii="Arial" w:hAnsi="Arial" w:cs="Arial"/>
                <w:b/>
                <w:bCs/>
                <w:sz w:val="18"/>
                <w:szCs w:val="18"/>
              </w:rPr>
              <w:t>zakresie sieci, instalacji i urządzeń elektrycznych i elektroenergetycznych bez ograniczeń</w:t>
            </w:r>
          </w:p>
          <w:p w:rsidR="00A008E7" w:rsidRPr="00B744FF" w:rsidRDefault="00A008E7" w:rsidP="00A008E7">
            <w:pPr>
              <w:jc w:val="both"/>
              <w:rPr>
                <w:rFonts w:ascii="Arial" w:hAnsi="Arial"/>
                <w:i/>
                <w:sz w:val="18"/>
                <w:szCs w:val="18"/>
              </w:rPr>
            </w:pPr>
          </w:p>
          <w:p w:rsidR="00792F00"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792F00" w:rsidRDefault="00792F00"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792F00" w:rsidRDefault="00792F00" w:rsidP="00441380">
            <w:pPr>
              <w:pStyle w:val="Tekstpodstawowy21"/>
              <w:rPr>
                <w:sz w:val="20"/>
              </w:rPr>
            </w:pPr>
          </w:p>
        </w:tc>
      </w:tr>
      <w:tr w:rsidR="009A33A1" w:rsidTr="00535114">
        <w:trPr>
          <w:trHeight w:val="1841"/>
          <w:jc w:val="center"/>
        </w:trPr>
        <w:tc>
          <w:tcPr>
            <w:tcW w:w="489" w:type="dxa"/>
            <w:tcBorders>
              <w:top w:val="single" w:sz="4" w:space="0" w:color="000001"/>
              <w:left w:val="single" w:sz="4" w:space="0" w:color="000001"/>
              <w:bottom w:val="single" w:sz="4" w:space="0" w:color="000001"/>
            </w:tcBorders>
            <w:shd w:val="clear" w:color="auto" w:fill="auto"/>
            <w:vAlign w:val="center"/>
          </w:tcPr>
          <w:p w:rsidR="009A33A1" w:rsidRPr="00E3484C" w:rsidRDefault="00792F00" w:rsidP="00E6057C">
            <w:pPr>
              <w:pStyle w:val="Tekstpodstawowy21"/>
              <w:jc w:val="center"/>
              <w:textAlignment w:val="auto"/>
              <w:rPr>
                <w:sz w:val="20"/>
                <w:szCs w:val="20"/>
              </w:rPr>
            </w:pPr>
            <w:r>
              <w:rPr>
                <w:sz w:val="20"/>
                <w:szCs w:val="20"/>
              </w:rPr>
              <w:t>3.</w:t>
            </w:r>
          </w:p>
        </w:tc>
        <w:tc>
          <w:tcPr>
            <w:tcW w:w="4807" w:type="dxa"/>
            <w:tcBorders>
              <w:top w:val="single" w:sz="4" w:space="0" w:color="000001"/>
              <w:left w:val="single" w:sz="4" w:space="0" w:color="000001"/>
              <w:bottom w:val="single" w:sz="4" w:space="0" w:color="000001"/>
            </w:tcBorders>
            <w:shd w:val="clear" w:color="auto" w:fill="auto"/>
            <w:vAlign w:val="center"/>
          </w:tcPr>
          <w:p w:rsidR="00A008E7" w:rsidRPr="00B744FF" w:rsidRDefault="00A008E7" w:rsidP="00A008E7">
            <w:pPr>
              <w:ind w:left="40"/>
              <w:jc w:val="both"/>
              <w:rPr>
                <w:sz w:val="18"/>
                <w:szCs w:val="18"/>
              </w:rPr>
            </w:pPr>
            <w:r w:rsidRPr="00B744FF">
              <w:rPr>
                <w:rFonts w:ascii="Arial" w:hAnsi="Arial"/>
                <w:b/>
                <w:sz w:val="18"/>
                <w:szCs w:val="18"/>
              </w:rPr>
              <w:t xml:space="preserve">Kierownik robót </w:t>
            </w:r>
          </w:p>
          <w:p w:rsidR="00A008E7" w:rsidRPr="00B744FF" w:rsidRDefault="00A008E7" w:rsidP="00A008E7">
            <w:pPr>
              <w:ind w:left="42"/>
              <w:rPr>
                <w:sz w:val="18"/>
                <w:szCs w:val="18"/>
              </w:rPr>
            </w:pPr>
            <w:r w:rsidRPr="00B744FF">
              <w:rPr>
                <w:rFonts w:ascii="Arial" w:hAnsi="Arial"/>
                <w:sz w:val="18"/>
                <w:szCs w:val="18"/>
              </w:rPr>
              <w:t>osoba posiadająca uprawnienia budowlane do kierowania robotami budowlanymi w specjalności</w:t>
            </w:r>
            <w:r w:rsidR="00535114">
              <w:rPr>
                <w:rFonts w:ascii="Arial" w:hAnsi="Arial"/>
                <w:sz w:val="18"/>
                <w:szCs w:val="18"/>
              </w:rPr>
              <w:t xml:space="preserve"> </w:t>
            </w:r>
            <w:r w:rsidR="00535114" w:rsidRPr="00535114">
              <w:rPr>
                <w:rFonts w:ascii="Arial" w:hAnsi="Arial"/>
                <w:b/>
                <w:sz w:val="18"/>
                <w:szCs w:val="18"/>
              </w:rPr>
              <w:t>instalacyjnej w</w:t>
            </w:r>
            <w:r w:rsidR="000D1EAF">
              <w:rPr>
                <w:rFonts w:ascii="Arial" w:hAnsi="Arial"/>
                <w:b/>
                <w:sz w:val="18"/>
                <w:szCs w:val="18"/>
              </w:rPr>
              <w:t> </w:t>
            </w:r>
            <w:r w:rsidR="00535114" w:rsidRPr="00535114">
              <w:rPr>
                <w:rFonts w:ascii="Arial" w:hAnsi="Arial"/>
                <w:b/>
                <w:sz w:val="18"/>
                <w:szCs w:val="18"/>
              </w:rPr>
              <w:t>zakresie sieci, instalacji i urządzeń cieplnych, wentylacyjnych, gazowych, wodociągowych i kanalizacyjnych bez ograniczeń.</w:t>
            </w:r>
          </w:p>
          <w:p w:rsidR="00A008E7" w:rsidRPr="00B744FF" w:rsidRDefault="00A008E7" w:rsidP="00A008E7">
            <w:pPr>
              <w:jc w:val="both"/>
              <w:rPr>
                <w:rFonts w:ascii="Arial" w:hAnsi="Arial"/>
                <w:i/>
                <w:sz w:val="18"/>
                <w:szCs w:val="18"/>
              </w:rPr>
            </w:pPr>
          </w:p>
          <w:p w:rsidR="009A33A1" w:rsidRPr="00B744FF" w:rsidRDefault="00A008E7" w:rsidP="00A008E7">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9A33A1" w:rsidRDefault="009A33A1" w:rsidP="00441380">
            <w:pPr>
              <w:pStyle w:val="Tekstpodstawowy21"/>
              <w:rPr>
                <w:sz w:val="20"/>
              </w:rPr>
            </w:pPr>
          </w:p>
        </w:tc>
      </w:tr>
      <w:tr w:rsidR="00E32304" w:rsidTr="00535114">
        <w:trPr>
          <w:trHeight w:val="1413"/>
          <w:jc w:val="center"/>
        </w:trPr>
        <w:tc>
          <w:tcPr>
            <w:tcW w:w="489" w:type="dxa"/>
            <w:tcBorders>
              <w:top w:val="single" w:sz="4" w:space="0" w:color="000001"/>
              <w:left w:val="single" w:sz="4" w:space="0" w:color="000001"/>
              <w:bottom w:val="single" w:sz="4" w:space="0" w:color="000001"/>
            </w:tcBorders>
            <w:shd w:val="clear" w:color="auto" w:fill="auto"/>
            <w:vAlign w:val="center"/>
          </w:tcPr>
          <w:p w:rsidR="00E32304" w:rsidRDefault="00E32304" w:rsidP="00E6057C">
            <w:pPr>
              <w:pStyle w:val="Tekstpodstawowy21"/>
              <w:jc w:val="center"/>
              <w:textAlignment w:val="auto"/>
              <w:rPr>
                <w:sz w:val="20"/>
                <w:szCs w:val="20"/>
              </w:rPr>
            </w:pPr>
            <w:r>
              <w:rPr>
                <w:sz w:val="20"/>
                <w:szCs w:val="20"/>
              </w:rPr>
              <w:t>4.</w:t>
            </w:r>
          </w:p>
        </w:tc>
        <w:tc>
          <w:tcPr>
            <w:tcW w:w="4807" w:type="dxa"/>
            <w:tcBorders>
              <w:top w:val="single" w:sz="4" w:space="0" w:color="000001"/>
              <w:left w:val="single" w:sz="4" w:space="0" w:color="000001"/>
              <w:bottom w:val="single" w:sz="4" w:space="0" w:color="000001"/>
            </w:tcBorders>
            <w:shd w:val="clear" w:color="auto" w:fill="auto"/>
            <w:vAlign w:val="center"/>
          </w:tcPr>
          <w:p w:rsidR="00535114" w:rsidRPr="00B744FF" w:rsidRDefault="00535114" w:rsidP="00535114">
            <w:pPr>
              <w:ind w:left="40"/>
              <w:jc w:val="both"/>
              <w:rPr>
                <w:sz w:val="18"/>
                <w:szCs w:val="18"/>
              </w:rPr>
            </w:pPr>
            <w:r w:rsidRPr="00B744FF">
              <w:rPr>
                <w:rFonts w:ascii="Arial" w:hAnsi="Arial"/>
                <w:b/>
                <w:sz w:val="18"/>
                <w:szCs w:val="18"/>
              </w:rPr>
              <w:t xml:space="preserve">Kierownik robót </w:t>
            </w:r>
          </w:p>
          <w:p w:rsidR="00535114" w:rsidRPr="00B744FF" w:rsidRDefault="00535114" w:rsidP="00535114">
            <w:pPr>
              <w:ind w:left="42"/>
              <w:rPr>
                <w:sz w:val="18"/>
                <w:szCs w:val="18"/>
              </w:rPr>
            </w:pPr>
            <w:r w:rsidRPr="00B744FF">
              <w:rPr>
                <w:rFonts w:ascii="Arial" w:hAnsi="Arial"/>
                <w:sz w:val="18"/>
                <w:szCs w:val="18"/>
              </w:rPr>
              <w:t>osoba posiadająca uprawnienia budowlane do kierowania robotami budowlanymi w specjalności</w:t>
            </w:r>
            <w:r>
              <w:rPr>
                <w:rFonts w:ascii="Arial" w:hAnsi="Arial"/>
                <w:sz w:val="18"/>
                <w:szCs w:val="18"/>
              </w:rPr>
              <w:t xml:space="preserve"> </w:t>
            </w:r>
            <w:r w:rsidRPr="00535114">
              <w:rPr>
                <w:rFonts w:ascii="Arial" w:hAnsi="Arial"/>
                <w:b/>
                <w:sz w:val="18"/>
                <w:szCs w:val="18"/>
              </w:rPr>
              <w:t>mostowej bez ograniczeń.</w:t>
            </w:r>
          </w:p>
          <w:p w:rsidR="00535114" w:rsidRPr="00B744FF" w:rsidRDefault="00535114" w:rsidP="00535114">
            <w:pPr>
              <w:jc w:val="both"/>
              <w:rPr>
                <w:rFonts w:ascii="Arial" w:hAnsi="Arial"/>
                <w:i/>
                <w:sz w:val="18"/>
                <w:szCs w:val="18"/>
              </w:rPr>
            </w:pPr>
          </w:p>
          <w:p w:rsidR="00E32304" w:rsidRPr="00B744FF" w:rsidRDefault="00535114" w:rsidP="00535114">
            <w:pPr>
              <w:ind w:left="40"/>
              <w:jc w:val="both"/>
              <w:rPr>
                <w:rFonts w:ascii="Arial" w:hAnsi="Arial"/>
                <w:b/>
                <w:sz w:val="18"/>
                <w:szCs w:val="18"/>
              </w:rPr>
            </w:pPr>
            <w:r w:rsidRPr="00B744FF">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rsidR="00E32304" w:rsidRDefault="00E32304"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rsidR="00E32304" w:rsidRDefault="00E32304" w:rsidP="00441380">
            <w:pPr>
              <w:pStyle w:val="Tekstpodstawowy21"/>
              <w:rPr>
                <w:sz w:val="20"/>
              </w:rPr>
            </w:pPr>
          </w:p>
        </w:tc>
      </w:tr>
    </w:tbl>
    <w:p w:rsidR="00390311" w:rsidRDefault="00390311">
      <w:pPr>
        <w:pStyle w:val="Nagwek"/>
        <w:ind w:left="284" w:hanging="284"/>
        <w:jc w:val="both"/>
        <w:rPr>
          <w:rFonts w:ascii="Arial" w:hAnsi="Arial"/>
          <w:sz w:val="20"/>
        </w:rPr>
      </w:pPr>
    </w:p>
    <w:p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rsidR="00D6573F" w:rsidRDefault="00D6573F">
      <w:pPr>
        <w:pStyle w:val="Nagwek"/>
        <w:tabs>
          <w:tab w:val="left" w:pos="567"/>
        </w:tabs>
        <w:ind w:left="567" w:hanging="283"/>
        <w:rPr>
          <w:rFonts w:ascii="Arial" w:hAnsi="Arial"/>
          <w:sz w:val="20"/>
        </w:rPr>
      </w:pPr>
      <w:r>
        <w:rPr>
          <w:rFonts w:ascii="Arial" w:hAnsi="Arial"/>
          <w:sz w:val="20"/>
        </w:rPr>
        <w:t>a)</w:t>
      </w:r>
      <w:r>
        <w:rPr>
          <w:rFonts w:ascii="Arial" w:hAnsi="Arial"/>
          <w:sz w:val="20"/>
        </w:rPr>
        <w:tab/>
        <w:t>śmierci, choroby lub innego zdarzenia losowego uniemożliwiającego pełnienie funkcji,</w:t>
      </w:r>
    </w:p>
    <w:p w:rsidR="00C639C1" w:rsidRDefault="00C639C1">
      <w:pPr>
        <w:pStyle w:val="Nagwek"/>
        <w:tabs>
          <w:tab w:val="left" w:pos="567"/>
        </w:tabs>
        <w:ind w:left="567" w:hanging="283"/>
      </w:pPr>
    </w:p>
    <w:p w:rsidR="000C29AD"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rsidR="00535114" w:rsidRDefault="00535114">
      <w:pPr>
        <w:pStyle w:val="Nagwek"/>
        <w:tabs>
          <w:tab w:val="left" w:pos="567"/>
        </w:tabs>
        <w:ind w:left="567" w:hanging="283"/>
        <w:rPr>
          <w:rFonts w:ascii="Arial" w:hAnsi="Arial"/>
          <w:sz w:val="20"/>
        </w:rPr>
      </w:pPr>
    </w:p>
    <w:p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rsidR="00D6573F" w:rsidRDefault="00D6573F">
      <w:pPr>
        <w:tabs>
          <w:tab w:val="left" w:pos="284"/>
        </w:tabs>
        <w:ind w:left="284" w:hanging="284"/>
        <w:jc w:val="both"/>
        <w:rPr>
          <w:rFonts w:ascii="Arial" w:hAnsi="Arial"/>
          <w:sz w:val="4"/>
        </w:rPr>
      </w:pPr>
    </w:p>
    <w:p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rsidR="00D6573F" w:rsidRDefault="00D6573F">
      <w:pPr>
        <w:tabs>
          <w:tab w:val="left" w:pos="284"/>
        </w:tabs>
        <w:ind w:left="284" w:hanging="284"/>
        <w:jc w:val="both"/>
        <w:rPr>
          <w:rFonts w:ascii="Arial" w:hAnsi="Arial"/>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544B44" w:rsidRDefault="00544B44">
      <w:pPr>
        <w:shd w:val="clear" w:color="auto" w:fill="FFFFFF"/>
        <w:tabs>
          <w:tab w:val="left" w:pos="5103"/>
        </w:tabs>
        <w:rPr>
          <w:rFonts w:ascii="Arial" w:hAnsi="Arial"/>
          <w:color w:val="222222"/>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054" w:right="-257"/>
        <w:jc w:val="center"/>
        <w:rPr>
          <w:rFonts w:ascii="Arial" w:hAnsi="Arial"/>
          <w:color w:val="222222"/>
          <w:sz w:val="16"/>
        </w:rPr>
      </w:pPr>
    </w:p>
    <w:p w:rsidR="00544B44" w:rsidRDefault="00544B44">
      <w:pPr>
        <w:jc w:val="right"/>
        <w:rPr>
          <w:rFonts w:ascii="Arial" w:hAnsi="Arial"/>
          <w:i/>
          <w:sz w:val="20"/>
        </w:rPr>
      </w:pPr>
    </w:p>
    <w:p w:rsidR="00544B44" w:rsidRDefault="00544B44">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9150D7" w:rsidRDefault="009150D7">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0E2D58" w:rsidRDefault="000E2D58">
      <w:pPr>
        <w:jc w:val="right"/>
        <w:rPr>
          <w:rFonts w:ascii="Arial" w:hAnsi="Arial"/>
          <w:i/>
          <w:sz w:val="20"/>
        </w:rPr>
      </w:pPr>
    </w:p>
    <w:p w:rsidR="009150D7" w:rsidRDefault="009150D7">
      <w:pPr>
        <w:jc w:val="right"/>
        <w:rPr>
          <w:rFonts w:ascii="Arial" w:hAnsi="Arial"/>
          <w:i/>
          <w:sz w:val="20"/>
        </w:rPr>
      </w:pPr>
    </w:p>
    <w:p w:rsidR="001A3C7B" w:rsidRDefault="001A3C7B" w:rsidP="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4F54D1" w:rsidRDefault="004F54D1">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pPr>
        <w:jc w:val="right"/>
        <w:rPr>
          <w:rFonts w:ascii="Arial" w:hAnsi="Arial"/>
          <w:i/>
          <w:sz w:val="20"/>
        </w:rPr>
      </w:pPr>
    </w:p>
    <w:p w:rsidR="001A3C7B" w:rsidRDefault="001A3C7B" w:rsidP="001A3C7B">
      <w:pPr>
        <w:tabs>
          <w:tab w:val="left" w:pos="5730"/>
        </w:tabs>
        <w:rPr>
          <w:rFonts w:ascii="Calibri" w:hAnsi="Calibri" w:cs="Arial"/>
          <w:sz w:val="10"/>
          <w:szCs w:val="10"/>
        </w:rPr>
      </w:pPr>
      <w:r>
        <w:rPr>
          <w:rFonts w:ascii="Calibri" w:hAnsi="Calibri" w:cs="Arial"/>
          <w:noProof/>
          <w:sz w:val="10"/>
          <w:szCs w:val="10"/>
          <w:lang w:eastAsia="pl-PL" w:bidi="ar-SA"/>
        </w:rPr>
        <w:lastRenderedPageBreak/>
        <w:drawing>
          <wp:inline distT="0" distB="0" distL="0" distR="0">
            <wp:extent cx="5972175" cy="742950"/>
            <wp:effectExtent l="19050" t="0" r="952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1A3C7B" w:rsidRDefault="001A3C7B" w:rsidP="001A3C7B">
      <w:pPr>
        <w:jc w:val="center"/>
        <w:rPr>
          <w:rFonts w:ascii="Arial" w:hAnsi="Arial"/>
          <w:i/>
          <w:sz w:val="20"/>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1A3C7B" w:rsidRDefault="001A3C7B">
      <w:pPr>
        <w:jc w:val="right"/>
        <w:rPr>
          <w:rFonts w:ascii="Arial" w:hAnsi="Arial"/>
          <w:i/>
          <w:sz w:val="20"/>
        </w:rPr>
      </w:pPr>
    </w:p>
    <w:p w:rsidR="00D6573F" w:rsidRDefault="00D6573F">
      <w:pPr>
        <w:jc w:val="right"/>
      </w:pPr>
      <w:r>
        <w:rPr>
          <w:rFonts w:ascii="Arial" w:hAnsi="Arial"/>
          <w:i/>
          <w:sz w:val="20"/>
        </w:rPr>
        <w:t xml:space="preserve">Załącznik nr </w:t>
      </w:r>
      <w:r w:rsidR="003531A2">
        <w:rPr>
          <w:rFonts w:ascii="Arial" w:hAnsi="Arial"/>
          <w:i/>
          <w:sz w:val="20"/>
        </w:rPr>
        <w:t>4</w:t>
      </w:r>
      <w:r>
        <w:rPr>
          <w:rFonts w:ascii="Arial" w:hAnsi="Arial"/>
          <w:i/>
          <w:sz w:val="20"/>
        </w:rPr>
        <w:tab/>
      </w:r>
    </w:p>
    <w:p w:rsidR="00D6573F" w:rsidRDefault="00D6573F">
      <w:pPr>
        <w:jc w:val="center"/>
        <w:rPr>
          <w:rFonts w:ascii="Arial" w:hAnsi="Arial"/>
          <w:b/>
          <w:i/>
          <w:sz w:val="20"/>
        </w:rPr>
      </w:pPr>
    </w:p>
    <w:p w:rsidR="00D6573F" w:rsidRDefault="00D6573F">
      <w:pPr>
        <w:jc w:val="center"/>
      </w:pPr>
      <w:r>
        <w:rPr>
          <w:rFonts w:ascii="Arial" w:hAnsi="Arial"/>
          <w:b/>
          <w:sz w:val="20"/>
        </w:rPr>
        <w:t>WYKAZ ROBÓT BUDOWLANYCH</w:t>
      </w:r>
    </w:p>
    <w:p w:rsidR="001A1A22" w:rsidRDefault="00D6573F" w:rsidP="00E914FE">
      <w:pPr>
        <w:jc w:val="center"/>
        <w:rPr>
          <w:rFonts w:ascii="Arial" w:hAnsi="Arial"/>
          <w:b/>
          <w:sz w:val="20"/>
        </w:rPr>
      </w:pPr>
      <w:r>
        <w:rPr>
          <w:rFonts w:ascii="Arial" w:hAnsi="Arial"/>
          <w:b/>
          <w:sz w:val="20"/>
        </w:rPr>
        <w:t>w okresie 5 lat przed upływem terminu składania ofert</w:t>
      </w:r>
    </w:p>
    <w:p w:rsidR="00E914FE" w:rsidRPr="001A1A22" w:rsidRDefault="00E914FE" w:rsidP="00E914FE">
      <w:pPr>
        <w:jc w:val="center"/>
        <w:rPr>
          <w:i/>
        </w:rPr>
      </w:pPr>
    </w:p>
    <w:tbl>
      <w:tblPr>
        <w:tblW w:w="10915" w:type="dxa"/>
        <w:tblInd w:w="-497" w:type="dxa"/>
        <w:tblLayout w:type="fixed"/>
        <w:tblCellMar>
          <w:left w:w="70" w:type="dxa"/>
          <w:right w:w="70" w:type="dxa"/>
        </w:tblCellMar>
        <w:tblLook w:val="0000"/>
      </w:tblPr>
      <w:tblGrid>
        <w:gridCol w:w="993"/>
        <w:gridCol w:w="9922"/>
      </w:tblGrid>
      <w:tr w:rsidR="00E914FE">
        <w:trPr>
          <w:trHeight w:val="406"/>
        </w:trPr>
        <w:tc>
          <w:tcPr>
            <w:tcW w:w="993" w:type="dxa"/>
            <w:shd w:val="clear" w:color="auto" w:fill="auto"/>
            <w:vAlign w:val="center"/>
          </w:tcPr>
          <w:p w:rsidR="00E914FE" w:rsidRDefault="00E914FE" w:rsidP="004F1836">
            <w:pPr>
              <w:rPr>
                <w:rFonts w:ascii="Arial" w:hAnsi="Arial"/>
                <w:b/>
                <w:sz w:val="20"/>
                <w:lang w:eastAsia="pl-PL"/>
              </w:rPr>
            </w:pPr>
          </w:p>
          <w:p w:rsidR="00E914FE" w:rsidRPr="005905B6" w:rsidRDefault="00E914FE" w:rsidP="004F1836">
            <w:pPr>
              <w:rPr>
                <w:rFonts w:ascii="Arial" w:hAnsi="Arial"/>
                <w:b/>
                <w:sz w:val="20"/>
                <w:lang w:eastAsia="pl-PL"/>
              </w:rPr>
            </w:pPr>
            <w:r>
              <w:rPr>
                <w:rFonts w:ascii="Arial" w:hAnsi="Arial"/>
                <w:b/>
                <w:sz w:val="20"/>
                <w:lang w:eastAsia="pl-PL"/>
              </w:rPr>
              <w:t xml:space="preserve">Zadanie:   </w:t>
            </w:r>
          </w:p>
          <w:p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rsidR="00E914FE" w:rsidRPr="005905B6" w:rsidRDefault="00445C7C" w:rsidP="001E61E2">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53585C" w:rsidRPr="00E32304">
              <w:rPr>
                <w:rFonts w:ascii="Arial" w:eastAsia="Times New Roman" w:hAnsi="Arial" w:cs="Arial"/>
                <w:b/>
                <w:bCs/>
                <w:color w:val="000000"/>
                <w:spacing w:val="-4"/>
                <w:kern w:val="0"/>
                <w:sz w:val="20"/>
                <w:szCs w:val="20"/>
                <w:lang w:eastAsia="pl-PL" w:bidi="ar-SA"/>
              </w:rPr>
              <w:t>Przebudowa ulicy Drzymały i Flisaków w Jeleniej Górze</w:t>
            </w:r>
            <w:r w:rsidR="0053585C">
              <w:rPr>
                <w:rFonts w:ascii="Arial" w:eastAsia="Times New Roman" w:hAnsi="Arial" w:cs="Arial"/>
                <w:b/>
                <w:bCs/>
                <w:color w:val="000000"/>
                <w:spacing w:val="-4"/>
                <w:kern w:val="0"/>
                <w:sz w:val="20"/>
                <w:szCs w:val="20"/>
                <w:lang w:eastAsia="pl-PL" w:bidi="ar-SA"/>
              </w:rPr>
              <w:t>”</w:t>
            </w:r>
          </w:p>
        </w:tc>
      </w:tr>
    </w:tbl>
    <w:p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tblPr>
      <w:tblGrid>
        <w:gridCol w:w="7046"/>
        <w:gridCol w:w="3869"/>
      </w:tblGrid>
      <w:tr w:rsidR="00E914FE">
        <w:tc>
          <w:tcPr>
            <w:tcW w:w="7046" w:type="dxa"/>
            <w:shd w:val="clear" w:color="auto" w:fill="auto"/>
          </w:tcPr>
          <w:p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rsidR="00E914FE" w:rsidRDefault="0024459E" w:rsidP="0053585C">
            <w:pPr>
              <w:jc w:val="right"/>
            </w:pPr>
            <w:r>
              <w:rPr>
                <w:rFonts w:ascii="Arial" w:hAnsi="Arial"/>
                <w:b/>
                <w:sz w:val="20"/>
              </w:rPr>
              <w:t>RZ</w:t>
            </w:r>
            <w:r w:rsidR="00E914FE">
              <w:rPr>
                <w:rFonts w:ascii="Arial" w:hAnsi="Arial"/>
                <w:b/>
                <w:sz w:val="20"/>
              </w:rPr>
              <w:t>.</w:t>
            </w:r>
            <w:r w:rsidR="00A80AD6">
              <w:rPr>
                <w:rFonts w:ascii="Arial" w:hAnsi="Arial"/>
                <w:b/>
                <w:sz w:val="20"/>
              </w:rPr>
              <w:t>271.</w:t>
            </w:r>
            <w:r w:rsidR="001E61E2">
              <w:rPr>
                <w:rFonts w:ascii="Arial" w:hAnsi="Arial"/>
                <w:b/>
                <w:sz w:val="20"/>
              </w:rPr>
              <w:t>2</w:t>
            </w:r>
            <w:r w:rsidR="0053585C">
              <w:rPr>
                <w:rFonts w:ascii="Arial" w:hAnsi="Arial"/>
                <w:b/>
                <w:sz w:val="20"/>
              </w:rPr>
              <w:t>2</w:t>
            </w:r>
            <w:r w:rsidR="00E914FE" w:rsidRPr="007431F4">
              <w:rPr>
                <w:rFonts w:ascii="Arial" w:hAnsi="Arial"/>
                <w:b/>
                <w:sz w:val="20"/>
              </w:rPr>
              <w:t>.</w:t>
            </w:r>
            <w:r w:rsidR="00E914FE">
              <w:rPr>
                <w:rFonts w:ascii="Arial" w:hAnsi="Arial"/>
                <w:b/>
                <w:sz w:val="20"/>
              </w:rPr>
              <w:t>2019</w:t>
            </w:r>
          </w:p>
        </w:tc>
      </w:tr>
    </w:tbl>
    <w:p w:rsidR="00D6573F" w:rsidRDefault="00D6573F">
      <w:pPr>
        <w:ind w:right="-471"/>
        <w:rPr>
          <w:rFonts w:ascii="Arial" w:hAnsi="Arial"/>
          <w:sz w:val="20"/>
        </w:rPr>
      </w:pPr>
    </w:p>
    <w:p w:rsidR="00D6573F" w:rsidRPr="00E914FE" w:rsidRDefault="00D6573F" w:rsidP="00E914FE">
      <w:pPr>
        <w:ind w:left="-284"/>
      </w:pPr>
      <w:r>
        <w:rPr>
          <w:rFonts w:ascii="Arial" w:hAnsi="Arial"/>
          <w:b/>
          <w:sz w:val="20"/>
        </w:rPr>
        <w:t xml:space="preserve">1. ZAMAWIAJĄCY: </w:t>
      </w:r>
      <w:r>
        <w:rPr>
          <w:rFonts w:ascii="Arial" w:hAnsi="Arial"/>
          <w:b/>
          <w:sz w:val="20"/>
          <w:lang w:eastAsia="pl-PL"/>
        </w:rPr>
        <w:t>Miasto Jelenia Góra</w:t>
      </w:r>
      <w:r>
        <w:rPr>
          <w:rFonts w:ascii="Arial" w:hAnsi="Arial"/>
          <w:b/>
          <w:sz w:val="20"/>
        </w:rPr>
        <w:t xml:space="preserve">, </w:t>
      </w:r>
      <w:r>
        <w:rPr>
          <w:rFonts w:ascii="Arial" w:hAnsi="Arial"/>
          <w:b/>
          <w:sz w:val="20"/>
          <w:lang w:eastAsia="pl-PL"/>
        </w:rPr>
        <w:t>Pl. Ratuszowy 58, 58-500 Jelenia Góra, Polska</w:t>
      </w:r>
    </w:p>
    <w:p w:rsidR="00D6573F" w:rsidRDefault="00D6573F" w:rsidP="00E914FE">
      <w:pPr>
        <w:pStyle w:val="Tekstpodstawowywcity"/>
        <w:ind w:left="-284"/>
        <w:rPr>
          <w:b/>
          <w:sz w:val="20"/>
        </w:rPr>
      </w:pPr>
      <w:r>
        <w:rPr>
          <w:b/>
          <w:sz w:val="20"/>
        </w:rPr>
        <w:t>2. WYKONAWCA:</w:t>
      </w:r>
    </w:p>
    <w:p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tblPr>
      <w:tblGrid>
        <w:gridCol w:w="567"/>
        <w:gridCol w:w="5031"/>
        <w:gridCol w:w="5317"/>
      </w:tblGrid>
      <w:tr w:rsidR="00D6573F">
        <w:trPr>
          <w:cantSplit/>
        </w:trPr>
        <w:tc>
          <w:tcPr>
            <w:tcW w:w="567" w:type="dxa"/>
            <w:shd w:val="clear" w:color="auto" w:fill="auto"/>
          </w:tcPr>
          <w:p w:rsidR="00D6573F" w:rsidRDefault="00D6573F">
            <w:pPr>
              <w:jc w:val="both"/>
            </w:pPr>
            <w:r>
              <w:rPr>
                <w:rFonts w:ascii="Arial" w:hAnsi="Arial"/>
                <w:b/>
                <w:sz w:val="20"/>
              </w:rPr>
              <w:t>L.p.</w:t>
            </w:r>
          </w:p>
        </w:tc>
        <w:tc>
          <w:tcPr>
            <w:tcW w:w="5031" w:type="dxa"/>
            <w:shd w:val="clear" w:color="auto" w:fill="auto"/>
          </w:tcPr>
          <w:p w:rsidR="00D6573F" w:rsidRDefault="00D6573F">
            <w:pPr>
              <w:jc w:val="center"/>
            </w:pPr>
            <w:r>
              <w:rPr>
                <w:rFonts w:ascii="Arial" w:hAnsi="Arial"/>
                <w:b/>
                <w:sz w:val="20"/>
              </w:rPr>
              <w:t>Nazwa Wykonawcy</w:t>
            </w:r>
          </w:p>
        </w:tc>
        <w:tc>
          <w:tcPr>
            <w:tcW w:w="5317" w:type="dxa"/>
            <w:shd w:val="clear" w:color="auto" w:fill="auto"/>
          </w:tcPr>
          <w:p w:rsidR="00D6573F" w:rsidRDefault="00D6573F">
            <w:pPr>
              <w:jc w:val="center"/>
            </w:pPr>
            <w:r>
              <w:rPr>
                <w:rFonts w:ascii="Arial" w:hAnsi="Arial"/>
                <w:b/>
                <w:sz w:val="20"/>
              </w:rPr>
              <w:t>Adres Wykonawcy</w:t>
            </w:r>
          </w:p>
        </w:tc>
      </w:tr>
      <w:tr w:rsidR="00E914FE">
        <w:trPr>
          <w:cantSplit/>
          <w:trHeight w:val="910"/>
        </w:trPr>
        <w:tc>
          <w:tcPr>
            <w:tcW w:w="567" w:type="dxa"/>
            <w:shd w:val="clear" w:color="auto" w:fill="auto"/>
          </w:tcPr>
          <w:p w:rsidR="00E914FE" w:rsidRDefault="00E914FE">
            <w:pPr>
              <w:jc w:val="both"/>
              <w:rPr>
                <w:rFonts w:ascii="Arial" w:hAnsi="Arial"/>
                <w:b/>
                <w:sz w:val="20"/>
              </w:rPr>
            </w:pPr>
          </w:p>
        </w:tc>
        <w:tc>
          <w:tcPr>
            <w:tcW w:w="5031" w:type="dxa"/>
            <w:shd w:val="clear" w:color="auto" w:fill="auto"/>
          </w:tcPr>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pPr>
              <w:jc w:val="both"/>
              <w:rPr>
                <w:rFonts w:ascii="Arial" w:hAnsi="Arial"/>
                <w:b/>
                <w:sz w:val="20"/>
              </w:rPr>
            </w:pPr>
          </w:p>
          <w:p w:rsidR="00E914FE" w:rsidRDefault="00E914FE" w:rsidP="004F1836">
            <w:pPr>
              <w:jc w:val="both"/>
              <w:rPr>
                <w:rFonts w:ascii="Arial" w:hAnsi="Arial"/>
                <w:b/>
                <w:sz w:val="20"/>
              </w:rPr>
            </w:pPr>
          </w:p>
        </w:tc>
        <w:tc>
          <w:tcPr>
            <w:tcW w:w="5317" w:type="dxa"/>
            <w:shd w:val="clear" w:color="auto" w:fill="auto"/>
          </w:tcPr>
          <w:p w:rsidR="00E914FE" w:rsidRDefault="00E914FE">
            <w:pPr>
              <w:jc w:val="both"/>
              <w:rPr>
                <w:rFonts w:ascii="Arial" w:hAnsi="Arial"/>
                <w:b/>
                <w:sz w:val="20"/>
              </w:rPr>
            </w:pPr>
          </w:p>
        </w:tc>
      </w:tr>
    </w:tbl>
    <w:p w:rsidR="00D6573F" w:rsidRDefault="00D6573F">
      <w:pPr>
        <w:jc w:val="both"/>
        <w:rPr>
          <w:rFonts w:ascii="Arial" w:hAnsi="Arial"/>
          <w:b/>
          <w:sz w:val="10"/>
        </w:rPr>
      </w:pPr>
    </w:p>
    <w:p w:rsidR="004126DE" w:rsidRDefault="004126DE">
      <w:pPr>
        <w:jc w:val="center"/>
        <w:rPr>
          <w:rFonts w:ascii="Arial" w:hAnsi="Arial"/>
          <w:b/>
          <w:sz w:val="20"/>
        </w:rPr>
      </w:pPr>
    </w:p>
    <w:p w:rsidR="00D6573F" w:rsidRDefault="00D6573F">
      <w:pPr>
        <w:jc w:val="center"/>
      </w:pPr>
      <w:r>
        <w:rPr>
          <w:rFonts w:ascii="Arial" w:hAnsi="Arial"/>
          <w:b/>
          <w:sz w:val="20"/>
        </w:rPr>
        <w:t>OŚWIADCZAM, ŻE:</w:t>
      </w:r>
    </w:p>
    <w:p w:rsidR="007A5968" w:rsidRDefault="00D6573F">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p>
    <w:p w:rsidR="00D6573F" w:rsidRDefault="001A1A22">
      <w:pPr>
        <w:jc w:val="center"/>
      </w:pPr>
      <w:r>
        <w:rPr>
          <w:rFonts w:ascii="Arial" w:hAnsi="Arial"/>
          <w:sz w:val="20"/>
        </w:rPr>
        <w:t xml:space="preserve"> </w:t>
      </w:r>
      <w:r w:rsidR="006C09C5">
        <w:rPr>
          <w:rFonts w:ascii="Arial" w:hAnsi="Arial"/>
          <w:sz w:val="20"/>
        </w:rPr>
        <w:t>ppkt 2)</w:t>
      </w:r>
      <w:r w:rsidR="00D6573F">
        <w:rPr>
          <w:rFonts w:ascii="Arial" w:hAnsi="Arial"/>
          <w:sz w:val="20"/>
        </w:rPr>
        <w:t xml:space="preserve"> - Tom I SIWZ</w:t>
      </w:r>
    </w:p>
    <w:p w:rsidR="00D6573F" w:rsidRDefault="00D6573F">
      <w:pPr>
        <w:rPr>
          <w:rFonts w:ascii="Arial" w:hAnsi="Arial"/>
          <w:b/>
          <w:sz w:val="20"/>
        </w:rPr>
      </w:pPr>
    </w:p>
    <w:tbl>
      <w:tblPr>
        <w:tblW w:w="10915" w:type="dxa"/>
        <w:tblInd w:w="-497" w:type="dxa"/>
        <w:tblLayout w:type="fixed"/>
        <w:tblCellMar>
          <w:left w:w="70" w:type="dxa"/>
          <w:right w:w="70" w:type="dxa"/>
        </w:tblCellMar>
        <w:tblLook w:val="0000"/>
      </w:tblPr>
      <w:tblGrid>
        <w:gridCol w:w="567"/>
        <w:gridCol w:w="2410"/>
        <w:gridCol w:w="1134"/>
        <w:gridCol w:w="1275"/>
        <w:gridCol w:w="1134"/>
        <w:gridCol w:w="2411"/>
        <w:gridCol w:w="1984"/>
      </w:tblGrid>
      <w:tr w:rsidR="004F54D1" w:rsidTr="004F54D1">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L.p.</w:t>
            </w:r>
          </w:p>
        </w:tc>
        <w:tc>
          <w:tcPr>
            <w:tcW w:w="2410"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rsidR="004F54D1" w:rsidRPr="00D87EC1" w:rsidRDefault="004F54D1" w:rsidP="0070165C">
            <w:pPr>
              <w:pStyle w:val="tabulka"/>
              <w:widowControl/>
              <w:spacing w:before="0"/>
              <w:textAlignment w:val="baseline"/>
              <w:rPr>
                <w:sz w:val="16"/>
                <w:szCs w:val="16"/>
              </w:rPr>
            </w:pPr>
            <w:r w:rsidRPr="00D87EC1">
              <w:rPr>
                <w:sz w:val="16"/>
                <w:szCs w:val="16"/>
              </w:rPr>
              <w:t>Rodzaj i zakres robót budowlanych</w:t>
            </w:r>
          </w:p>
          <w:p w:rsidR="004F54D1" w:rsidRPr="001E61E2" w:rsidRDefault="004F54D1" w:rsidP="0070165C">
            <w:pPr>
              <w:pStyle w:val="tabulka"/>
              <w:widowControl/>
              <w:spacing w:before="0"/>
              <w:textAlignment w:val="baseline"/>
              <w:rPr>
                <w:b/>
                <w:sz w:val="16"/>
                <w:szCs w:val="16"/>
              </w:rPr>
            </w:pPr>
            <w:r w:rsidRPr="001E61E2">
              <w:rPr>
                <w:b/>
                <w:sz w:val="16"/>
                <w:szCs w:val="16"/>
              </w:rPr>
              <w:t>zgodnie z pkt. 9.1.3  ppkt. 2</w:t>
            </w:r>
            <w:r w:rsidR="004664A8">
              <w:rPr>
                <w:b/>
                <w:sz w:val="16"/>
                <w:szCs w:val="16"/>
              </w:rPr>
              <w:t>)</w:t>
            </w:r>
            <w:r w:rsidRPr="001E61E2">
              <w:rPr>
                <w:b/>
                <w:sz w:val="16"/>
                <w:szCs w:val="16"/>
              </w:rPr>
              <w:t xml:space="preserve"> </w:t>
            </w:r>
          </w:p>
          <w:p w:rsidR="004F54D1" w:rsidRPr="00D87EC1" w:rsidRDefault="004F54D1" w:rsidP="0070165C">
            <w:pPr>
              <w:pStyle w:val="tabulka"/>
              <w:widowControl/>
              <w:spacing w:before="0"/>
              <w:textAlignment w:val="baseline"/>
              <w:rPr>
                <w:sz w:val="16"/>
                <w:szCs w:val="16"/>
              </w:rPr>
            </w:pPr>
          </w:p>
        </w:tc>
        <w:tc>
          <w:tcPr>
            <w:tcW w:w="1134" w:type="dxa"/>
            <w:vMerge w:val="restart"/>
            <w:tcBorders>
              <w:top w:val="single" w:sz="4" w:space="0" w:color="000001"/>
              <w:left w:val="single" w:sz="4" w:space="0" w:color="000001"/>
              <w:right w:val="single" w:sz="4" w:space="0" w:color="000001"/>
            </w:tcBorders>
            <w:vAlign w:val="center"/>
          </w:tcPr>
          <w:p w:rsidR="0053585C" w:rsidRDefault="0053585C" w:rsidP="004F54D1">
            <w:pPr>
              <w:jc w:val="center"/>
              <w:rPr>
                <w:rFonts w:ascii="Arial" w:hAnsi="Arial"/>
                <w:sz w:val="18"/>
              </w:rPr>
            </w:pPr>
            <w:r>
              <w:rPr>
                <w:rFonts w:ascii="Arial" w:hAnsi="Arial"/>
                <w:sz w:val="18"/>
              </w:rPr>
              <w:t>Długość dogi</w:t>
            </w:r>
          </w:p>
          <w:p w:rsidR="004F54D1" w:rsidRDefault="004F54D1" w:rsidP="0053585C">
            <w:pPr>
              <w:jc w:val="center"/>
              <w:rPr>
                <w:rFonts w:ascii="Arial" w:hAnsi="Arial"/>
                <w:sz w:val="18"/>
              </w:rPr>
            </w:pPr>
            <w:r>
              <w:rPr>
                <w:rFonts w:ascii="Arial" w:hAnsi="Arial"/>
                <w:sz w:val="18"/>
              </w:rPr>
              <w:t xml:space="preserve"> [w m]</w:t>
            </w:r>
          </w:p>
        </w:tc>
        <w:tc>
          <w:tcPr>
            <w:tcW w:w="2409" w:type="dxa"/>
            <w:gridSpan w:val="2"/>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Data wykonania</w:t>
            </w:r>
          </w:p>
        </w:tc>
        <w:tc>
          <w:tcPr>
            <w:tcW w:w="2411" w:type="dxa"/>
            <w:vMerge w:val="restart"/>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 xml:space="preserve">Podmiot na rzecz którego zamówienie wykonano </w:t>
            </w:r>
          </w:p>
          <w:p w:rsidR="004F54D1" w:rsidRDefault="004F54D1">
            <w:pPr>
              <w:jc w:val="center"/>
              <w:rPr>
                <w:rFonts w:ascii="Arial" w:hAnsi="Arial"/>
                <w:sz w:val="10"/>
              </w:rPr>
            </w:pPr>
          </w:p>
          <w:p w:rsidR="004F54D1" w:rsidRDefault="004F54D1">
            <w:pPr>
              <w:jc w:val="center"/>
            </w:pPr>
            <w:r>
              <w:rPr>
                <w:rFonts w:ascii="Arial" w:hAnsi="Arial"/>
                <w:sz w:val="18"/>
              </w:rPr>
              <w:t xml:space="preserve"> </w:t>
            </w:r>
            <w:r>
              <w:rPr>
                <w:rFonts w:ascii="Arial" w:hAnsi="Arial"/>
                <w:sz w:val="16"/>
              </w:rPr>
              <w:t xml:space="preserve">(nazwa, adres, nr telefonu </w:t>
            </w:r>
            <w:r>
              <w:br/>
            </w:r>
            <w:r>
              <w:rPr>
                <w:rFonts w:ascii="Arial" w:hAnsi="Arial"/>
                <w:sz w:val="16"/>
              </w:rPr>
              <w:t>do kontaktu)</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rsidR="004F54D1" w:rsidRDefault="004F54D1">
            <w:pPr>
              <w:spacing w:before="60"/>
              <w:jc w:val="center"/>
            </w:pPr>
            <w:r>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4F54D1" w:rsidTr="004F54D1">
        <w:trPr>
          <w:cantSplit/>
        </w:trPr>
        <w:tc>
          <w:tcPr>
            <w:tcW w:w="567" w:type="dxa"/>
            <w:vMerge/>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sz w:val="20"/>
              </w:rPr>
            </w:pPr>
          </w:p>
        </w:tc>
        <w:tc>
          <w:tcPr>
            <w:tcW w:w="2410" w:type="dxa"/>
            <w:vMerge/>
            <w:tcBorders>
              <w:left w:val="single" w:sz="4" w:space="0" w:color="000001"/>
              <w:bottom w:val="single" w:sz="4" w:space="0" w:color="000001"/>
              <w:right w:val="single" w:sz="4" w:space="0" w:color="auto"/>
            </w:tcBorders>
            <w:shd w:val="clear" w:color="auto" w:fill="auto"/>
          </w:tcPr>
          <w:p w:rsidR="004F54D1" w:rsidRDefault="004F54D1">
            <w:pPr>
              <w:pStyle w:val="tabulka"/>
              <w:widowControl/>
              <w:textAlignment w:val="baseline"/>
            </w:pPr>
          </w:p>
        </w:tc>
        <w:tc>
          <w:tcPr>
            <w:tcW w:w="1134" w:type="dxa"/>
            <w:vMerge/>
            <w:tcBorders>
              <w:left w:val="single" w:sz="4" w:space="0" w:color="000001"/>
              <w:bottom w:val="single" w:sz="4" w:space="0" w:color="000001"/>
              <w:right w:val="single" w:sz="4" w:space="0" w:color="000001"/>
            </w:tcBorders>
          </w:tcPr>
          <w:p w:rsidR="004F54D1" w:rsidRPr="00D87EC1" w:rsidRDefault="004F54D1">
            <w:pPr>
              <w:jc w:val="center"/>
              <w:rPr>
                <w:rFonts w:ascii="Arial" w:hAnsi="Arial"/>
                <w:sz w:val="16"/>
                <w:szCs w:val="16"/>
              </w:rPr>
            </w:pPr>
          </w:p>
        </w:tc>
        <w:tc>
          <w:tcPr>
            <w:tcW w:w="1275" w:type="dxa"/>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rsidR="004F54D1" w:rsidRPr="00D87EC1" w:rsidRDefault="004F54D1">
            <w:pPr>
              <w:jc w:val="center"/>
              <w:rPr>
                <w:sz w:val="16"/>
                <w:szCs w:val="16"/>
              </w:rPr>
            </w:pPr>
            <w:r w:rsidRPr="00D87EC1">
              <w:rPr>
                <w:rFonts w:ascii="Arial" w:hAnsi="Arial"/>
                <w:sz w:val="16"/>
                <w:szCs w:val="16"/>
              </w:rPr>
              <w:t>koniec (data)</w:t>
            </w:r>
          </w:p>
        </w:tc>
        <w:tc>
          <w:tcPr>
            <w:tcW w:w="2411" w:type="dxa"/>
            <w:vMerge/>
            <w:tcBorders>
              <w:top w:val="single" w:sz="4" w:space="0" w:color="000001"/>
              <w:left w:val="single" w:sz="4" w:space="0" w:color="000001"/>
              <w:bottom w:val="single" w:sz="4" w:space="0" w:color="000001"/>
            </w:tcBorders>
            <w:shd w:val="clear" w:color="auto" w:fill="auto"/>
          </w:tcPr>
          <w:p w:rsidR="004F54D1" w:rsidRDefault="004F54D1">
            <w:pPr>
              <w:jc w:val="center"/>
              <w:rPr>
                <w:rFonts w:ascii="Arial" w:hAnsi="Arial"/>
                <w:sz w:val="20"/>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center"/>
              <w:rPr>
                <w:rFonts w:ascii="Arial" w:hAnsi="Arial"/>
                <w:sz w:val="20"/>
              </w:rPr>
            </w:pPr>
          </w:p>
        </w:tc>
      </w:tr>
      <w:tr w:rsidR="004F54D1" w:rsidTr="004F54D1">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rsidR="004F54D1" w:rsidRDefault="004F54D1">
            <w:pPr>
              <w:jc w:val="center"/>
            </w:pPr>
            <w:r>
              <w:rPr>
                <w:rFonts w:ascii="Arial" w:hAnsi="Arial"/>
                <w:sz w:val="18"/>
              </w:rPr>
              <w:t>1</w:t>
            </w:r>
          </w:p>
        </w:tc>
        <w:tc>
          <w:tcPr>
            <w:tcW w:w="2410" w:type="dxa"/>
            <w:tcBorders>
              <w:top w:val="single" w:sz="4" w:space="0" w:color="000001"/>
              <w:left w:val="single" w:sz="4" w:space="0" w:color="000001"/>
              <w:bottom w:val="single" w:sz="4" w:space="0" w:color="000001"/>
              <w:right w:val="single" w:sz="4" w:space="0" w:color="auto"/>
            </w:tcBorders>
            <w:shd w:val="clear" w:color="auto" w:fill="auto"/>
          </w:tcPr>
          <w:p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right w:val="single" w:sz="4" w:space="0" w:color="000001"/>
            </w:tcBorders>
          </w:tcPr>
          <w:p w:rsidR="004F54D1" w:rsidRDefault="004F54D1">
            <w:pPr>
              <w:jc w:val="both"/>
              <w:rPr>
                <w:rFonts w:ascii="Arial" w:hAnsi="Arial"/>
                <w:b/>
                <w:sz w:val="20"/>
              </w:rPr>
            </w:pPr>
          </w:p>
        </w:tc>
        <w:tc>
          <w:tcPr>
            <w:tcW w:w="1275"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2411" w:type="dxa"/>
            <w:tcBorders>
              <w:top w:val="single" w:sz="4" w:space="0" w:color="000001"/>
              <w:left w:val="single" w:sz="4" w:space="0" w:color="000001"/>
              <w:bottom w:val="single" w:sz="4" w:space="0" w:color="000001"/>
            </w:tcBorders>
            <w:shd w:val="clear" w:color="auto" w:fill="auto"/>
          </w:tcPr>
          <w:p w:rsidR="004F54D1" w:rsidRDefault="004F54D1">
            <w:pPr>
              <w:jc w:val="both"/>
              <w:rPr>
                <w:rFonts w:ascii="Arial" w:hAnsi="Arial"/>
                <w:b/>
                <w:sz w:val="20"/>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Pr>
          <w:p w:rsidR="004F54D1" w:rsidRDefault="004F54D1">
            <w:pPr>
              <w:jc w:val="both"/>
              <w:rPr>
                <w:rFonts w:ascii="Arial" w:hAnsi="Arial"/>
                <w:b/>
                <w:sz w:val="20"/>
              </w:rPr>
            </w:pPr>
          </w:p>
        </w:tc>
      </w:tr>
    </w:tbl>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jc w:val="both"/>
        <w:rPr>
          <w:rFonts w:ascii="Arial" w:hAnsi="Arial"/>
          <w:b/>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jc w:val="both"/>
        <w:rPr>
          <w:rFonts w:ascii="Arial" w:hAnsi="Arial"/>
          <w:b/>
          <w:color w:val="222222"/>
          <w:sz w:val="20"/>
        </w:rPr>
      </w:pPr>
    </w:p>
    <w:p w:rsidR="00D6573F" w:rsidRDefault="00D6573F">
      <w:pPr>
        <w:jc w:val="both"/>
        <w:rPr>
          <w:rFonts w:ascii="Arial" w:hAnsi="Arial"/>
          <w:b/>
          <w:sz w:val="20"/>
        </w:rPr>
      </w:pPr>
    </w:p>
    <w:p w:rsidR="00046CEF" w:rsidRDefault="00046CEF" w:rsidP="006F4EB0">
      <w:pPr>
        <w:spacing w:before="120"/>
        <w:jc w:val="center"/>
        <w:rPr>
          <w:noProof/>
        </w:rPr>
      </w:pPr>
    </w:p>
    <w:p w:rsidR="00F56FDA" w:rsidRDefault="00F56FDA" w:rsidP="00F56FDA">
      <w:pPr>
        <w:jc w:val="right"/>
        <w:rPr>
          <w:rFonts w:ascii="Calibri" w:hAnsi="Calibri" w:cs="Arial"/>
          <w:sz w:val="10"/>
          <w:szCs w:val="10"/>
        </w:rPr>
      </w:pPr>
    </w:p>
    <w:p w:rsidR="000E2D58" w:rsidRDefault="000E2D58" w:rsidP="00F56FDA">
      <w:pPr>
        <w:jc w:val="right"/>
        <w:rPr>
          <w:rFonts w:ascii="Calibri" w:hAnsi="Calibri" w:cs="Arial"/>
          <w:sz w:val="10"/>
          <w:szCs w:val="10"/>
        </w:rPr>
      </w:pPr>
    </w:p>
    <w:p w:rsidR="00F56FDA" w:rsidRDefault="00F56FDA" w:rsidP="00F56FDA">
      <w:pPr>
        <w:jc w:val="right"/>
        <w:rPr>
          <w:rFonts w:ascii="Calibri" w:hAnsi="Calibri" w:cs="Arial"/>
          <w:sz w:val="10"/>
          <w:szCs w:val="10"/>
        </w:rPr>
      </w:pPr>
    </w:p>
    <w:p w:rsidR="00F56FDA" w:rsidRDefault="00F56FDA" w:rsidP="00F56FDA">
      <w:pPr>
        <w:tabs>
          <w:tab w:val="left" w:pos="5730"/>
        </w:tabs>
        <w:rPr>
          <w:rFonts w:ascii="Calibri" w:hAnsi="Calibri" w:cs="Arial"/>
          <w:sz w:val="10"/>
          <w:szCs w:val="10"/>
        </w:rPr>
      </w:pPr>
      <w:r>
        <w:rPr>
          <w:rFonts w:ascii="Calibri" w:hAnsi="Calibri" w:cs="Arial"/>
          <w:sz w:val="10"/>
          <w:szCs w:val="10"/>
        </w:rPr>
        <w:lastRenderedPageBreak/>
        <w:tab/>
      </w:r>
      <w:r>
        <w:rPr>
          <w:rFonts w:ascii="Calibri" w:hAnsi="Calibri" w:cs="Arial"/>
          <w:noProof/>
          <w:sz w:val="10"/>
          <w:szCs w:val="10"/>
          <w:lang w:eastAsia="pl-PL" w:bidi="ar-SA"/>
        </w:rPr>
        <w:drawing>
          <wp:inline distT="0" distB="0" distL="0" distR="0">
            <wp:extent cx="5972175" cy="742950"/>
            <wp:effectExtent l="19050" t="0" r="9525" b="0"/>
            <wp:docPr id="2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8"/>
                    <a:srcRect/>
                    <a:stretch>
                      <a:fillRect/>
                    </a:stretch>
                  </pic:blipFill>
                  <pic:spPr bwMode="auto">
                    <a:xfrm>
                      <a:off x="0" y="0"/>
                      <a:ext cx="5972175" cy="742950"/>
                    </a:xfrm>
                    <a:prstGeom prst="rect">
                      <a:avLst/>
                    </a:prstGeom>
                    <a:solidFill>
                      <a:srgbClr val="FFFFFF"/>
                    </a:solidFill>
                    <a:ln w="9525">
                      <a:noFill/>
                      <a:miter lim="800000"/>
                      <a:headEnd/>
                      <a:tailEnd/>
                    </a:ln>
                  </pic:spPr>
                </pic:pic>
              </a:graphicData>
            </a:graphic>
          </wp:inline>
        </w:drawing>
      </w:r>
    </w:p>
    <w:p w:rsidR="00E7034E" w:rsidRDefault="00F56FDA" w:rsidP="00F56FDA">
      <w:pPr>
        <w:spacing w:before="120"/>
        <w:jc w:val="center"/>
        <w:rPr>
          <w:rFonts w:ascii="Arial" w:hAnsi="Arial"/>
          <w:sz w:val="18"/>
          <w:szCs w:val="18"/>
        </w:rPr>
      </w:pPr>
      <w:r>
        <w:rPr>
          <w:rFonts w:ascii="Arial" w:hAnsi="Arial"/>
          <w:sz w:val="18"/>
        </w:rPr>
        <w:t xml:space="preserve">Projekt współfinansowany przez Unię Europejską ze środków Europejskiego Funduszu Rozwoju Regionalnego </w:t>
      </w:r>
      <w:r>
        <w:br/>
      </w:r>
      <w:r>
        <w:rPr>
          <w:rFonts w:ascii="Arial" w:hAnsi="Arial"/>
          <w:sz w:val="18"/>
        </w:rPr>
        <w:t>w ramach Regionalnego Programu Operacyjnego Województwa Dolnośląskiego 2014 – 2020</w:t>
      </w:r>
    </w:p>
    <w:p w:rsidR="00F56FDA" w:rsidRDefault="00F56FDA" w:rsidP="00607D8E">
      <w:pPr>
        <w:ind w:right="-143"/>
        <w:jc w:val="right"/>
        <w:rPr>
          <w:rFonts w:ascii="Arial" w:hAnsi="Arial"/>
          <w:i/>
          <w:sz w:val="20"/>
        </w:rPr>
      </w:pPr>
    </w:p>
    <w:p w:rsidR="00D6573F" w:rsidRPr="009426F1" w:rsidRDefault="00D6573F" w:rsidP="00607D8E">
      <w:pPr>
        <w:ind w:right="-143"/>
        <w:jc w:val="right"/>
        <w:rPr>
          <w:rFonts w:ascii="Arial" w:hAnsi="Arial"/>
          <w:i/>
          <w:sz w:val="20"/>
        </w:rPr>
      </w:pPr>
      <w:r>
        <w:rPr>
          <w:rFonts w:ascii="Arial" w:hAnsi="Arial"/>
          <w:i/>
          <w:sz w:val="20"/>
        </w:rPr>
        <w:t xml:space="preserve">Załącznik nr </w:t>
      </w:r>
      <w:r w:rsidR="003531A2">
        <w:rPr>
          <w:rFonts w:ascii="Arial" w:hAnsi="Arial"/>
          <w:i/>
          <w:sz w:val="20"/>
        </w:rPr>
        <w:t>5</w:t>
      </w:r>
    </w:p>
    <w:p w:rsidR="00D6573F" w:rsidRDefault="00D6573F">
      <w:pPr>
        <w:ind w:right="-143"/>
        <w:jc w:val="right"/>
        <w:rPr>
          <w:rFonts w:ascii="Arial" w:hAnsi="Arial"/>
          <w:b/>
          <w:i/>
          <w:sz w:val="20"/>
        </w:rPr>
      </w:pPr>
    </w:p>
    <w:p w:rsidR="00D6573F" w:rsidRDefault="00D6573F">
      <w:pPr>
        <w:shd w:val="clear" w:color="auto" w:fill="FFFFFF"/>
        <w:jc w:val="center"/>
      </w:pPr>
      <w:r>
        <w:rPr>
          <w:rFonts w:ascii="Arial" w:hAnsi="Arial"/>
          <w:b/>
          <w:color w:val="222222"/>
          <w:sz w:val="20"/>
        </w:rPr>
        <w:t>LISTA PODMIOTÓW GRUPY KAPITAŁOWEJ</w:t>
      </w:r>
    </w:p>
    <w:p w:rsidR="009907DE" w:rsidRDefault="009907DE" w:rsidP="009907DE">
      <w:pPr>
        <w:jc w:val="center"/>
        <w:rPr>
          <w:rFonts w:ascii="Arial" w:hAnsi="Arial"/>
          <w:b/>
          <w:sz w:val="20"/>
        </w:rPr>
      </w:pPr>
    </w:p>
    <w:p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348" w:type="dxa"/>
        <w:tblInd w:w="-497" w:type="dxa"/>
        <w:tblLayout w:type="fixed"/>
        <w:tblCellMar>
          <w:left w:w="70" w:type="dxa"/>
          <w:right w:w="70" w:type="dxa"/>
        </w:tblCellMar>
        <w:tblLook w:val="0000"/>
      </w:tblPr>
      <w:tblGrid>
        <w:gridCol w:w="993"/>
        <w:gridCol w:w="9355"/>
      </w:tblGrid>
      <w:tr w:rsidR="00527CFA" w:rsidRPr="000E376D" w:rsidTr="000E376D">
        <w:trPr>
          <w:trHeight w:val="502"/>
        </w:trPr>
        <w:tc>
          <w:tcPr>
            <w:tcW w:w="993" w:type="dxa"/>
            <w:shd w:val="clear" w:color="auto" w:fill="auto"/>
          </w:tcPr>
          <w:p w:rsidR="003E5F9F" w:rsidRPr="000E376D" w:rsidRDefault="003E5F9F" w:rsidP="00441380">
            <w:pPr>
              <w:rPr>
                <w:rFonts w:ascii="Arial" w:hAnsi="Arial"/>
                <w:b/>
                <w:sz w:val="18"/>
                <w:szCs w:val="20"/>
                <w:lang w:eastAsia="pl-PL"/>
              </w:rPr>
            </w:pPr>
          </w:p>
          <w:p w:rsidR="00527CFA" w:rsidRPr="000E376D" w:rsidRDefault="00527CFA" w:rsidP="00441380">
            <w:pPr>
              <w:rPr>
                <w:sz w:val="18"/>
                <w:szCs w:val="20"/>
              </w:rPr>
            </w:pPr>
            <w:r w:rsidRPr="000E376D">
              <w:rPr>
                <w:rFonts w:ascii="Arial" w:hAnsi="Arial"/>
                <w:b/>
                <w:sz w:val="18"/>
                <w:szCs w:val="20"/>
                <w:lang w:eastAsia="pl-PL"/>
              </w:rPr>
              <w:t xml:space="preserve">Zadanie:   </w:t>
            </w:r>
          </w:p>
          <w:p w:rsidR="00527CFA" w:rsidRPr="000E376D" w:rsidRDefault="00527CFA" w:rsidP="00441380">
            <w:pPr>
              <w:tabs>
                <w:tab w:val="left" w:pos="8326"/>
              </w:tabs>
              <w:jc w:val="both"/>
              <w:rPr>
                <w:sz w:val="18"/>
                <w:szCs w:val="20"/>
              </w:rPr>
            </w:pPr>
            <w:r w:rsidRPr="000E376D">
              <w:rPr>
                <w:rFonts w:ascii="Arial" w:hAnsi="Arial"/>
                <w:b/>
                <w:sz w:val="18"/>
                <w:szCs w:val="20"/>
              </w:rPr>
              <w:tab/>
            </w:r>
          </w:p>
        </w:tc>
        <w:tc>
          <w:tcPr>
            <w:tcW w:w="9355" w:type="dxa"/>
            <w:shd w:val="clear" w:color="auto" w:fill="auto"/>
            <w:vAlign w:val="center"/>
          </w:tcPr>
          <w:p w:rsidR="00134CCC" w:rsidRPr="000E376D" w:rsidRDefault="00695A0E" w:rsidP="001E61E2">
            <w:pPr>
              <w:tabs>
                <w:tab w:val="left" w:pos="0"/>
              </w:tabs>
              <w:spacing w:before="80" w:after="40"/>
              <w:ind w:left="126"/>
              <w:jc w:val="both"/>
              <w:rPr>
                <w:rFonts w:ascii="Arial" w:hAnsi="Arial"/>
                <w:b/>
                <w:i/>
                <w:sz w:val="18"/>
                <w:szCs w:val="20"/>
              </w:rPr>
            </w:pPr>
            <w:r w:rsidRPr="00445C7C">
              <w:rPr>
                <w:rFonts w:ascii="Arial" w:eastAsia="Times New Roman" w:hAnsi="Arial" w:cs="Arial"/>
                <w:b/>
                <w:bCs/>
                <w:color w:val="000000"/>
                <w:spacing w:val="-4"/>
                <w:kern w:val="0"/>
                <w:sz w:val="20"/>
                <w:szCs w:val="20"/>
                <w:lang w:eastAsia="pl-PL" w:bidi="ar-SA"/>
              </w:rPr>
              <w:t>„</w:t>
            </w:r>
            <w:r w:rsidRPr="00E32304">
              <w:rPr>
                <w:rFonts w:ascii="Arial" w:eastAsia="Times New Roman" w:hAnsi="Arial" w:cs="Arial"/>
                <w:b/>
                <w:bCs/>
                <w:color w:val="000000"/>
                <w:spacing w:val="-4"/>
                <w:kern w:val="0"/>
                <w:sz w:val="20"/>
                <w:szCs w:val="20"/>
                <w:lang w:eastAsia="pl-PL" w:bidi="ar-SA"/>
              </w:rPr>
              <w:t>Przebudowa ulicy Drzymały i Flisaków w Jeleniej Górze</w:t>
            </w:r>
            <w:r>
              <w:rPr>
                <w:rFonts w:ascii="Arial" w:eastAsia="Times New Roman" w:hAnsi="Arial" w:cs="Arial"/>
                <w:b/>
                <w:bCs/>
                <w:color w:val="000000"/>
                <w:spacing w:val="-4"/>
                <w:kern w:val="0"/>
                <w:sz w:val="20"/>
                <w:szCs w:val="20"/>
                <w:lang w:eastAsia="pl-PL" w:bidi="ar-SA"/>
              </w:rPr>
              <w:t>”</w:t>
            </w:r>
          </w:p>
        </w:tc>
      </w:tr>
    </w:tbl>
    <w:p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tblPr>
      <w:tblGrid>
        <w:gridCol w:w="7046"/>
        <w:gridCol w:w="3727"/>
      </w:tblGrid>
      <w:tr w:rsidR="00D6573F">
        <w:tc>
          <w:tcPr>
            <w:tcW w:w="7046" w:type="dxa"/>
            <w:shd w:val="clear" w:color="auto" w:fill="auto"/>
          </w:tcPr>
          <w:p w:rsidR="00D6573F" w:rsidRDefault="00D6573F">
            <w:r>
              <w:rPr>
                <w:rFonts w:ascii="Arial" w:hAnsi="Arial"/>
                <w:b/>
                <w:sz w:val="20"/>
              </w:rPr>
              <w:t xml:space="preserve">Nr referencyjny nadany sprawie przez Zamawiającego: </w:t>
            </w:r>
          </w:p>
        </w:tc>
        <w:tc>
          <w:tcPr>
            <w:tcW w:w="3727" w:type="dxa"/>
            <w:shd w:val="clear" w:color="auto" w:fill="auto"/>
            <w:vAlign w:val="center"/>
          </w:tcPr>
          <w:p w:rsidR="00D6573F" w:rsidRDefault="0024459E" w:rsidP="00695A0E">
            <w:pPr>
              <w:jc w:val="right"/>
            </w:pPr>
            <w:r>
              <w:rPr>
                <w:rFonts w:ascii="Arial" w:hAnsi="Arial"/>
                <w:b/>
                <w:sz w:val="20"/>
              </w:rPr>
              <w:t>RZ</w:t>
            </w:r>
            <w:r w:rsidR="00D6573F">
              <w:rPr>
                <w:rFonts w:ascii="Arial" w:hAnsi="Arial"/>
                <w:b/>
                <w:sz w:val="20"/>
              </w:rPr>
              <w:t>.</w:t>
            </w:r>
            <w:r w:rsidR="00D6573F" w:rsidRPr="007431F4">
              <w:rPr>
                <w:rFonts w:ascii="Arial" w:hAnsi="Arial"/>
                <w:b/>
                <w:sz w:val="20"/>
              </w:rPr>
              <w:t>271.</w:t>
            </w:r>
            <w:r w:rsidR="001E61E2">
              <w:rPr>
                <w:rFonts w:ascii="Arial" w:hAnsi="Arial"/>
                <w:b/>
                <w:sz w:val="20"/>
              </w:rPr>
              <w:t>2</w:t>
            </w:r>
            <w:r w:rsidR="00695A0E">
              <w:rPr>
                <w:rFonts w:ascii="Arial" w:hAnsi="Arial"/>
                <w:b/>
                <w:sz w:val="20"/>
              </w:rPr>
              <w:t>2</w:t>
            </w:r>
            <w:r w:rsidR="00710412" w:rsidRPr="007431F4">
              <w:rPr>
                <w:rFonts w:ascii="Arial" w:hAnsi="Arial"/>
                <w:b/>
                <w:sz w:val="20"/>
              </w:rPr>
              <w:t>.</w:t>
            </w:r>
            <w:r w:rsidR="00D6573F">
              <w:rPr>
                <w:rFonts w:ascii="Arial" w:hAnsi="Arial"/>
                <w:b/>
                <w:sz w:val="20"/>
              </w:rPr>
              <w:t>201</w:t>
            </w:r>
            <w:r w:rsidR="00710412">
              <w:rPr>
                <w:rFonts w:ascii="Arial" w:hAnsi="Arial"/>
                <w:b/>
                <w:sz w:val="20"/>
              </w:rPr>
              <w:t>9</w:t>
            </w:r>
          </w:p>
        </w:tc>
      </w:tr>
    </w:tbl>
    <w:p w:rsidR="00D6573F" w:rsidRDefault="00D6573F">
      <w:pPr>
        <w:ind w:right="-471"/>
        <w:rPr>
          <w:rFonts w:ascii="Arial" w:hAnsi="Arial"/>
          <w:sz w:val="18"/>
        </w:rPr>
      </w:pPr>
    </w:p>
    <w:p w:rsidR="00140640" w:rsidRDefault="00140640">
      <w:pPr>
        <w:shd w:val="clear" w:color="auto" w:fill="FFFFFF"/>
        <w:jc w:val="center"/>
        <w:rPr>
          <w:rFonts w:ascii="Arial" w:hAnsi="Arial"/>
          <w:b/>
          <w:sz w:val="22"/>
        </w:rPr>
      </w:pPr>
    </w:p>
    <w:p w:rsidR="00D6573F" w:rsidRDefault="00D6573F">
      <w:pPr>
        <w:shd w:val="clear" w:color="auto" w:fill="FFFFFF"/>
        <w:jc w:val="center"/>
      </w:pPr>
      <w:r>
        <w:rPr>
          <w:rFonts w:ascii="Arial" w:hAnsi="Arial"/>
          <w:b/>
          <w:sz w:val="20"/>
        </w:rPr>
        <w:t>OŚWIADCZAM, ŻE:</w:t>
      </w:r>
    </w:p>
    <w:p w:rsidR="00D6573F" w:rsidRDefault="00D6573F">
      <w:pPr>
        <w:shd w:val="clear" w:color="auto" w:fill="FFFFFF"/>
        <w:jc w:val="both"/>
        <w:rPr>
          <w:rFonts w:ascii="Arial" w:hAnsi="Arial"/>
          <w:sz w:val="20"/>
        </w:rPr>
      </w:pPr>
    </w:p>
    <w:p w:rsidR="00D6573F" w:rsidRDefault="00D6573F">
      <w:pPr>
        <w:shd w:val="clear" w:color="auto" w:fill="FFFFFF"/>
        <w:rPr>
          <w:rFonts w:ascii="Arial" w:hAnsi="Arial"/>
          <w:sz w:val="20"/>
        </w:rPr>
      </w:pPr>
    </w:p>
    <w:p w:rsidR="00D6573F" w:rsidRDefault="00D6573F">
      <w:pPr>
        <w:shd w:val="clear" w:color="auto" w:fill="FFFFFF"/>
      </w:pPr>
      <w:r>
        <w:rPr>
          <w:rFonts w:ascii="Arial" w:hAnsi="Arial"/>
          <w:sz w:val="20"/>
        </w:rPr>
        <w:t>………………………………………………………………………………………………………….…...............</w:t>
      </w:r>
    </w:p>
    <w:p w:rsidR="00D6573F" w:rsidRDefault="00D6573F">
      <w:pPr>
        <w:shd w:val="clear" w:color="auto" w:fill="FFFFFF"/>
        <w:ind w:left="3686"/>
      </w:pPr>
      <w:r>
        <w:rPr>
          <w:rFonts w:ascii="Arial" w:hAnsi="Arial"/>
          <w:sz w:val="20"/>
        </w:rPr>
        <w:t>(nazwa podmiotu)</w:t>
      </w:r>
    </w:p>
    <w:p w:rsidR="00D6573F" w:rsidRDefault="00D6573F">
      <w:pPr>
        <w:shd w:val="clear" w:color="auto" w:fill="FFFFFF"/>
        <w:ind w:left="4111"/>
        <w:rPr>
          <w:rFonts w:ascii="Arial" w:hAnsi="Arial"/>
          <w:sz w:val="20"/>
        </w:rPr>
      </w:pPr>
    </w:p>
    <w:p w:rsidR="00D6573F" w:rsidRDefault="00D6573F">
      <w:pPr>
        <w:shd w:val="clear" w:color="auto" w:fill="FFFFFF"/>
        <w:rPr>
          <w:rFonts w:ascii="Arial" w:hAnsi="Arial"/>
          <w:sz w:val="20"/>
        </w:rPr>
      </w:pPr>
    </w:p>
    <w:p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 xml:space="preserve">w rozumieniu ustawy z dnia 16 lutego 2007 r. o ochronie konkurencji i konsumentów (Dz.U.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póź</w:t>
      </w:r>
      <w:r w:rsidR="00132FA1">
        <w:rPr>
          <w:rFonts w:ascii="Arial" w:hAnsi="Arial"/>
          <w:sz w:val="20"/>
        </w:rPr>
        <w:t>n.zm.</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rsidR="00D6573F" w:rsidRDefault="00D6573F">
      <w:pPr>
        <w:shd w:val="clear" w:color="auto" w:fill="FFFFFF"/>
        <w:rPr>
          <w:rFonts w:ascii="Arial" w:hAnsi="Arial"/>
          <w:sz w:val="22"/>
        </w:rPr>
      </w:pPr>
    </w:p>
    <w:p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rsidR="00D6573F" w:rsidRDefault="00D6573F">
      <w:pPr>
        <w:shd w:val="clear" w:color="auto" w:fill="FFFFFF"/>
        <w:tabs>
          <w:tab w:val="right" w:leader="dot" w:pos="7938"/>
        </w:tabs>
        <w:spacing w:line="360" w:lineRule="auto"/>
        <w:rPr>
          <w:rFonts w:ascii="Arial" w:hAnsi="Arial"/>
          <w:sz w:val="22"/>
        </w:rPr>
      </w:pPr>
    </w:p>
    <w:p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rsidR="00D6573F" w:rsidRDefault="00D6573F">
      <w:pPr>
        <w:shd w:val="clear" w:color="auto" w:fill="FFFFFF"/>
        <w:tabs>
          <w:tab w:val="right" w:leader="dot" w:pos="7938"/>
        </w:tabs>
        <w:spacing w:line="360" w:lineRule="auto"/>
        <w:rPr>
          <w:rFonts w:ascii="Arial" w:hAnsi="Arial"/>
          <w:sz w:val="20"/>
        </w:rPr>
      </w:pPr>
    </w:p>
    <w:p w:rsidR="00D6573F" w:rsidRDefault="00D6573F">
      <w:pPr>
        <w:shd w:val="clear" w:color="auto" w:fill="FFFFFF"/>
      </w:pPr>
      <w:r>
        <w:rPr>
          <w:rFonts w:ascii="Arial" w:hAnsi="Arial"/>
          <w:b/>
          <w:sz w:val="32"/>
        </w:rPr>
        <w:t xml:space="preserve">* </w:t>
      </w:r>
      <w:r>
        <w:rPr>
          <w:rFonts w:ascii="Arial" w:hAnsi="Arial"/>
          <w:i/>
          <w:sz w:val="20"/>
        </w:rPr>
        <w:t>Niepotrzebne  skreślić</w:t>
      </w: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rPr>
          <w:rFonts w:ascii="Arial" w:hAnsi="Arial"/>
          <w:i/>
          <w:sz w:val="20"/>
        </w:rPr>
      </w:pPr>
    </w:p>
    <w:p w:rsidR="00D6573F" w:rsidRDefault="00D6573F">
      <w:pPr>
        <w:shd w:val="clear" w:color="auto" w:fill="FFFFFF"/>
        <w:tabs>
          <w:tab w:val="left" w:pos="5342"/>
        </w:tabs>
      </w:pPr>
    </w:p>
    <w:p w:rsidR="00D6573F" w:rsidRDefault="00D6573F">
      <w:pPr>
        <w:shd w:val="clear" w:color="auto" w:fill="FFFFFF"/>
        <w:rPr>
          <w:rFonts w:ascii="Arial" w:hAnsi="Arial"/>
          <w:i/>
          <w:sz w:val="20"/>
        </w:rPr>
      </w:pPr>
    </w:p>
    <w:p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rsidR="00D6573F" w:rsidRDefault="00D6573F">
      <w:pPr>
        <w:shd w:val="clear" w:color="auto" w:fill="FFFFFF"/>
        <w:tabs>
          <w:tab w:val="left" w:pos="5103"/>
        </w:tabs>
        <w:ind w:left="5054"/>
        <w:jc w:val="center"/>
      </w:pPr>
      <w:r>
        <w:rPr>
          <w:rFonts w:ascii="Arial" w:hAnsi="Arial"/>
          <w:color w:val="222222"/>
          <w:sz w:val="16"/>
        </w:rPr>
        <w:t>podpisy i pieczęcie osób uprawnionych</w:t>
      </w:r>
    </w:p>
    <w:p w:rsidR="00D6573F" w:rsidRDefault="00D6573F">
      <w:pPr>
        <w:shd w:val="clear" w:color="auto" w:fill="FFFFFF"/>
        <w:ind w:left="5054" w:right="-257"/>
        <w:jc w:val="center"/>
      </w:pPr>
      <w:r>
        <w:rPr>
          <w:rFonts w:ascii="Arial" w:hAnsi="Arial"/>
          <w:color w:val="222222"/>
          <w:sz w:val="16"/>
        </w:rPr>
        <w:t>do składania oświadczeń woli w imieniu Wykonawcy</w:t>
      </w:r>
    </w:p>
    <w:p w:rsidR="00D6573F" w:rsidRDefault="00D6573F">
      <w:pPr>
        <w:shd w:val="clear" w:color="auto" w:fill="FFFFFF"/>
        <w:ind w:left="5220"/>
        <w:jc w:val="center"/>
        <w:rPr>
          <w:rFonts w:ascii="Arial" w:hAnsi="Arial"/>
          <w:color w:val="222222"/>
          <w:sz w:val="16"/>
        </w:rPr>
      </w:pPr>
    </w:p>
    <w:p w:rsidR="00D6573F" w:rsidRDefault="00D6573F">
      <w:pPr>
        <w:shd w:val="clear" w:color="auto" w:fill="FFFFFF"/>
        <w:ind w:left="5220"/>
        <w:jc w:val="center"/>
        <w:rPr>
          <w:rFonts w:ascii="Arial" w:hAnsi="Arial"/>
          <w:color w:val="222222"/>
          <w:sz w:val="16"/>
        </w:rPr>
      </w:pPr>
    </w:p>
    <w:p w:rsidR="00D6573F" w:rsidRDefault="00D6573F"/>
    <w:sectPr w:rsidR="00D6573F"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A8E" w:rsidRDefault="00B26A8E">
      <w:r>
        <w:separator/>
      </w:r>
    </w:p>
  </w:endnote>
  <w:endnote w:type="continuationSeparator" w:id="1">
    <w:p w:rsidR="00B26A8E" w:rsidRDefault="00B26A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altName w:val="Arial Unicode MS"/>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Optima">
    <w:altName w:val="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Source Sans Pro">
    <w:panose1 w:val="020B0503030403020204"/>
    <w:charset w:val="EE"/>
    <w:family w:val="swiss"/>
    <w:pitch w:val="variable"/>
    <w:sig w:usb0="600002F7" w:usb1="02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48C" w:rsidRDefault="0087148C"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rsidR="0087148C" w:rsidRPr="00E84C93" w:rsidRDefault="0087148C" w:rsidP="001E61E2">
    <w:pPr>
      <w:ind w:left="993" w:hanging="993"/>
    </w:pPr>
    <w:r w:rsidRPr="00BA4FC6">
      <w:rPr>
        <w:rFonts w:ascii="Arial" w:hAnsi="Arial" w:cs="Arial"/>
        <w:sz w:val="16"/>
        <w:szCs w:val="16"/>
      </w:rPr>
      <w:t xml:space="preserve">Tom I SIWZ -  </w:t>
    </w:r>
    <w:r w:rsidRPr="001E61E2">
      <w:rPr>
        <w:rFonts w:ascii="Arial" w:hAnsi="Arial"/>
        <w:sz w:val="16"/>
        <w:szCs w:val="16"/>
      </w:rPr>
      <w:t>„</w:t>
    </w:r>
    <w:r w:rsidRPr="00F9063B">
      <w:rPr>
        <w:rFonts w:ascii="Arial" w:hAnsi="Arial"/>
        <w:sz w:val="16"/>
        <w:szCs w:val="16"/>
      </w:rPr>
      <w:t>Przebudowa ulicy Drzymały i Flisaków w Jeleniej Górze</w:t>
    </w:r>
    <w:r>
      <w:rPr>
        <w:rFonts w:ascii="Arial" w:hAnsi="Arial"/>
        <w:sz w:val="16"/>
        <w:szCs w:val="16"/>
      </w:rPr>
      <w:t>”</w:t>
    </w:r>
    <w:r>
      <w:rPr>
        <w:rFonts w:eastAsia="Times New Roman" w:cs="Arial"/>
        <w:color w:val="000000"/>
        <w:spacing w:val="-4"/>
        <w:kern w:val="0"/>
        <w:sz w:val="16"/>
        <w:szCs w:val="16"/>
        <w:lang w:eastAsia="pl-PL" w:bidi="ar-SA"/>
      </w:rPr>
      <w:t xml:space="preserve">                                                                                 </w:t>
    </w:r>
  </w:p>
  <w:p w:rsidR="0087148C" w:rsidRPr="00CC3CB3" w:rsidRDefault="0087148C"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00DA5CEE"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00DA5CEE" w:rsidRPr="00CC3CB3">
      <w:rPr>
        <w:rStyle w:val="Numerstrony1"/>
        <w:rFonts w:ascii="Arial" w:hAnsi="Arial" w:cs="Arial"/>
        <w:sz w:val="16"/>
        <w:lang w:eastAsia="pl-PL"/>
      </w:rPr>
      <w:fldChar w:fldCharType="separate"/>
    </w:r>
    <w:r w:rsidR="004F1740">
      <w:rPr>
        <w:rStyle w:val="Numerstrony1"/>
        <w:rFonts w:ascii="Arial" w:hAnsi="Arial" w:cs="Arial"/>
        <w:noProof/>
        <w:sz w:val="16"/>
        <w:lang w:eastAsia="pl-PL"/>
      </w:rPr>
      <w:t>1</w:t>
    </w:r>
    <w:r w:rsidR="00DA5CEE" w:rsidRPr="00CC3CB3">
      <w:rPr>
        <w:rStyle w:val="Numerstrony1"/>
        <w:rFonts w:ascii="Arial" w:hAnsi="Arial" w:cs="Arial"/>
        <w:sz w:val="16"/>
        <w:lang w:eastAsia="pl-P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A8E" w:rsidRDefault="00B26A8E">
      <w:r>
        <w:separator/>
      </w:r>
    </w:p>
  </w:footnote>
  <w:footnote w:type="continuationSeparator" w:id="1">
    <w:p w:rsidR="00B26A8E" w:rsidRDefault="00B26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nsid w:val="069004EB"/>
    <w:multiLevelType w:val="hybridMultilevel"/>
    <w:tmpl w:val="7FD8FE0E"/>
    <w:lvl w:ilvl="0" w:tplc="0420BDA4">
      <w:start w:val="1"/>
      <w:numFmt w:val="lowerLetter"/>
      <w:lvlText w:val="%1)"/>
      <w:lvlJc w:val="left"/>
      <w:pPr>
        <w:ind w:left="1440" w:hanging="360"/>
      </w:pPr>
      <w:rPr>
        <w:rFonts w:ascii="Arial" w:hAnsi="Arial" w:cs="Arial"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4">
    <w:nsid w:val="0FAB54F7"/>
    <w:multiLevelType w:val="hybridMultilevel"/>
    <w:tmpl w:val="A51A4E12"/>
    <w:lvl w:ilvl="0" w:tplc="04150017">
      <w:start w:val="1"/>
      <w:numFmt w:val="lowerLetter"/>
      <w:lvlText w:val="%1)"/>
      <w:lvlJc w:val="left"/>
      <w:pPr>
        <w:ind w:left="1637" w:hanging="360"/>
      </w:p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35">
    <w:nsid w:val="15660DE7"/>
    <w:multiLevelType w:val="hybridMultilevel"/>
    <w:tmpl w:val="2B6E72A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8">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9">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2">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5">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6178C9"/>
    <w:multiLevelType w:val="hybridMultilevel"/>
    <w:tmpl w:val="CD70D0AA"/>
    <w:lvl w:ilvl="0" w:tplc="5FDE2ABC">
      <w:start w:val="1"/>
      <w:numFmt w:val="upperRoman"/>
      <w:lvlText w:val="%1."/>
      <w:lvlJc w:val="left"/>
      <w:pPr>
        <w:ind w:left="753" w:hanging="72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49">
    <w:nsid w:val="5E106654"/>
    <w:multiLevelType w:val="hybridMultilevel"/>
    <w:tmpl w:val="F52675D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0">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2">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E3081D"/>
    <w:multiLevelType w:val="hybridMultilevel"/>
    <w:tmpl w:val="C51EB7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DCB41B3"/>
    <w:multiLevelType w:val="hybridMultilevel"/>
    <w:tmpl w:val="D358691A"/>
    <w:lvl w:ilvl="0" w:tplc="D510622E">
      <w:start w:val="1"/>
      <w:numFmt w:val="lowerLetter"/>
      <w:lvlText w:val="%1)"/>
      <w:lvlJc w:val="left"/>
      <w:pPr>
        <w:ind w:left="1287" w:hanging="360"/>
      </w:pPr>
      <w:rPr>
        <w:rFonts w:cs="Times New Roman"/>
      </w:rPr>
    </w:lvl>
    <w:lvl w:ilvl="1" w:tplc="04150019">
      <w:start w:val="1"/>
      <w:numFmt w:val="lowerLetter"/>
      <w:lvlText w:val="%2."/>
      <w:lvlJc w:val="left"/>
      <w:pPr>
        <w:ind w:left="2007" w:hanging="360"/>
      </w:pPr>
      <w:rPr>
        <w:rFonts w:cs="Times New Roman"/>
      </w:rPr>
    </w:lvl>
    <w:lvl w:ilvl="2" w:tplc="0415001B">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44B221D"/>
    <w:multiLevelType w:val="hybridMultilevel"/>
    <w:tmpl w:val="BB1213DA"/>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7">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9">
    <w:nsid w:val="78023D33"/>
    <w:multiLevelType w:val="hybridMultilevel"/>
    <w:tmpl w:val="4094D826"/>
    <w:lvl w:ilvl="0" w:tplc="1DE0A246">
      <w:start w:val="5"/>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9466B9"/>
    <w:multiLevelType w:val="hybridMultilevel"/>
    <w:tmpl w:val="CBD43B8A"/>
    <w:lvl w:ilvl="0" w:tplc="BCF2247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41"/>
  </w:num>
  <w:num w:numId="24">
    <w:abstractNumId w:val="37"/>
  </w:num>
  <w:num w:numId="25">
    <w:abstractNumId w:val="62"/>
  </w:num>
  <w:num w:numId="26">
    <w:abstractNumId w:val="61"/>
  </w:num>
  <w:num w:numId="27">
    <w:abstractNumId w:val="45"/>
  </w:num>
  <w:num w:numId="28">
    <w:abstractNumId w:val="50"/>
  </w:num>
  <w:num w:numId="29">
    <w:abstractNumId w:val="43"/>
  </w:num>
  <w:num w:numId="30">
    <w:abstractNumId w:val="44"/>
  </w:num>
  <w:num w:numId="31">
    <w:abstractNumId w:val="39"/>
  </w:num>
  <w:num w:numId="32">
    <w:abstractNumId w:val="57"/>
  </w:num>
  <w:num w:numId="33">
    <w:abstractNumId w:val="42"/>
  </w:num>
  <w:num w:numId="34">
    <w:abstractNumId w:val="36"/>
  </w:num>
  <w:num w:numId="35">
    <w:abstractNumId w:val="38"/>
  </w:num>
  <w:num w:numId="36">
    <w:abstractNumId w:val="53"/>
  </w:num>
  <w:num w:numId="37">
    <w:abstractNumId w:val="22"/>
  </w:num>
  <w:num w:numId="38">
    <w:abstractNumId w:val="54"/>
  </w:num>
  <w:num w:numId="39">
    <w:abstractNumId w:val="49"/>
  </w:num>
  <w:num w:numId="40">
    <w:abstractNumId w:val="56"/>
  </w:num>
  <w:num w:numId="41">
    <w:abstractNumId w:val="40"/>
  </w:num>
  <w:num w:numId="42">
    <w:abstractNumId w:val="32"/>
  </w:num>
  <w:num w:numId="43">
    <w:abstractNumId w:val="34"/>
  </w:num>
  <w:num w:numId="44">
    <w:abstractNumId w:val="31"/>
  </w:num>
  <w:num w:numId="45">
    <w:abstractNumId w:val="35"/>
  </w:num>
  <w:num w:numId="46">
    <w:abstractNumId w:val="59"/>
  </w:num>
  <w:num w:numId="47">
    <w:abstractNumId w:val="24"/>
  </w:num>
  <w:num w:numId="48">
    <w:abstractNumId w:val="60"/>
  </w:num>
  <w:num w:numId="49">
    <w:abstractNumId w:val="4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87394"/>
  </w:hdrShapeDefaults>
  <w:footnotePr>
    <w:footnote w:id="0"/>
    <w:footnote w:id="1"/>
  </w:footnotePr>
  <w:endnotePr>
    <w:endnote w:id="0"/>
    <w:endnote w:id="1"/>
  </w:endnotePr>
  <w:compat>
    <w:spaceForUL/>
    <w:balanceSingleByteDoubleByteWidth/>
    <w:doNotLeaveBackslashAlone/>
    <w:ulTrailSpace/>
    <w:adjustLineHeightInTable/>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FD9"/>
    <w:rsid w:val="0002111C"/>
    <w:rsid w:val="000263A3"/>
    <w:rsid w:val="00030522"/>
    <w:rsid w:val="00031E2F"/>
    <w:rsid w:val="00031FC7"/>
    <w:rsid w:val="00033AD4"/>
    <w:rsid w:val="00034C1B"/>
    <w:rsid w:val="00034F34"/>
    <w:rsid w:val="000354BC"/>
    <w:rsid w:val="00036DFA"/>
    <w:rsid w:val="00041FF7"/>
    <w:rsid w:val="00043035"/>
    <w:rsid w:val="000454AC"/>
    <w:rsid w:val="00046CEF"/>
    <w:rsid w:val="00046ED0"/>
    <w:rsid w:val="0005178C"/>
    <w:rsid w:val="000548AA"/>
    <w:rsid w:val="00054B30"/>
    <w:rsid w:val="0005602F"/>
    <w:rsid w:val="000565AA"/>
    <w:rsid w:val="0005795F"/>
    <w:rsid w:val="00057AA7"/>
    <w:rsid w:val="00062B7A"/>
    <w:rsid w:val="000639E1"/>
    <w:rsid w:val="00066273"/>
    <w:rsid w:val="000664D1"/>
    <w:rsid w:val="000668E5"/>
    <w:rsid w:val="00066935"/>
    <w:rsid w:val="00073A61"/>
    <w:rsid w:val="00073AA0"/>
    <w:rsid w:val="00074034"/>
    <w:rsid w:val="00077E58"/>
    <w:rsid w:val="00083BFC"/>
    <w:rsid w:val="00083FB9"/>
    <w:rsid w:val="00085A9C"/>
    <w:rsid w:val="0008618A"/>
    <w:rsid w:val="000876C9"/>
    <w:rsid w:val="0008777E"/>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A3F"/>
    <w:rsid w:val="000C3D5D"/>
    <w:rsid w:val="000C5A48"/>
    <w:rsid w:val="000C5C8B"/>
    <w:rsid w:val="000C5CD4"/>
    <w:rsid w:val="000C64EA"/>
    <w:rsid w:val="000C6858"/>
    <w:rsid w:val="000D06FB"/>
    <w:rsid w:val="000D18F8"/>
    <w:rsid w:val="000D1C73"/>
    <w:rsid w:val="000D1EAF"/>
    <w:rsid w:val="000D3A48"/>
    <w:rsid w:val="000D3B06"/>
    <w:rsid w:val="000D5FEC"/>
    <w:rsid w:val="000D6DE8"/>
    <w:rsid w:val="000E0406"/>
    <w:rsid w:val="000E1208"/>
    <w:rsid w:val="000E1939"/>
    <w:rsid w:val="000E1B42"/>
    <w:rsid w:val="000E2D58"/>
    <w:rsid w:val="000E3606"/>
    <w:rsid w:val="000E376D"/>
    <w:rsid w:val="000E3E11"/>
    <w:rsid w:val="000E6EFA"/>
    <w:rsid w:val="000F302B"/>
    <w:rsid w:val="000F32DF"/>
    <w:rsid w:val="000F3971"/>
    <w:rsid w:val="000F4301"/>
    <w:rsid w:val="000F5349"/>
    <w:rsid w:val="000F63EB"/>
    <w:rsid w:val="000F7A86"/>
    <w:rsid w:val="00100661"/>
    <w:rsid w:val="00102125"/>
    <w:rsid w:val="0010264B"/>
    <w:rsid w:val="001049DD"/>
    <w:rsid w:val="00106C8F"/>
    <w:rsid w:val="00106FB4"/>
    <w:rsid w:val="0011041C"/>
    <w:rsid w:val="00110D11"/>
    <w:rsid w:val="0011178A"/>
    <w:rsid w:val="0011213D"/>
    <w:rsid w:val="00113364"/>
    <w:rsid w:val="00117D88"/>
    <w:rsid w:val="00117FAC"/>
    <w:rsid w:val="001200C7"/>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40640"/>
    <w:rsid w:val="001406E0"/>
    <w:rsid w:val="00140EA6"/>
    <w:rsid w:val="0014337E"/>
    <w:rsid w:val="001447C0"/>
    <w:rsid w:val="001454B9"/>
    <w:rsid w:val="00146B5D"/>
    <w:rsid w:val="00146D8E"/>
    <w:rsid w:val="00147E33"/>
    <w:rsid w:val="001501DE"/>
    <w:rsid w:val="00152045"/>
    <w:rsid w:val="0015250D"/>
    <w:rsid w:val="001526F1"/>
    <w:rsid w:val="00152CEF"/>
    <w:rsid w:val="00155CE3"/>
    <w:rsid w:val="001570D6"/>
    <w:rsid w:val="0015734F"/>
    <w:rsid w:val="00161120"/>
    <w:rsid w:val="00162F83"/>
    <w:rsid w:val="0016476A"/>
    <w:rsid w:val="0016570E"/>
    <w:rsid w:val="00167AE8"/>
    <w:rsid w:val="00167D21"/>
    <w:rsid w:val="001732F7"/>
    <w:rsid w:val="001738A2"/>
    <w:rsid w:val="001758EE"/>
    <w:rsid w:val="00175ADA"/>
    <w:rsid w:val="0018091F"/>
    <w:rsid w:val="0018521A"/>
    <w:rsid w:val="001866B7"/>
    <w:rsid w:val="00187058"/>
    <w:rsid w:val="00187722"/>
    <w:rsid w:val="00191255"/>
    <w:rsid w:val="001958C3"/>
    <w:rsid w:val="001A1A22"/>
    <w:rsid w:val="001A3C7B"/>
    <w:rsid w:val="001B1696"/>
    <w:rsid w:val="001B1AFE"/>
    <w:rsid w:val="001B42F2"/>
    <w:rsid w:val="001B4DFC"/>
    <w:rsid w:val="001B5AF6"/>
    <w:rsid w:val="001C034B"/>
    <w:rsid w:val="001C244B"/>
    <w:rsid w:val="001C26FD"/>
    <w:rsid w:val="001C429F"/>
    <w:rsid w:val="001C6CE5"/>
    <w:rsid w:val="001C6E52"/>
    <w:rsid w:val="001D01B7"/>
    <w:rsid w:val="001D1DAB"/>
    <w:rsid w:val="001D28ED"/>
    <w:rsid w:val="001D2CB6"/>
    <w:rsid w:val="001D2E7C"/>
    <w:rsid w:val="001D385C"/>
    <w:rsid w:val="001D592A"/>
    <w:rsid w:val="001E1478"/>
    <w:rsid w:val="001E2A84"/>
    <w:rsid w:val="001E5854"/>
    <w:rsid w:val="001E616E"/>
    <w:rsid w:val="001E61E2"/>
    <w:rsid w:val="001E78B8"/>
    <w:rsid w:val="001F2040"/>
    <w:rsid w:val="001F4790"/>
    <w:rsid w:val="001F58C6"/>
    <w:rsid w:val="00202178"/>
    <w:rsid w:val="002024C3"/>
    <w:rsid w:val="002026EB"/>
    <w:rsid w:val="00205745"/>
    <w:rsid w:val="00206357"/>
    <w:rsid w:val="002103F3"/>
    <w:rsid w:val="0021369D"/>
    <w:rsid w:val="002224A5"/>
    <w:rsid w:val="00223A04"/>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2275"/>
    <w:rsid w:val="002644E4"/>
    <w:rsid w:val="00265583"/>
    <w:rsid w:val="0026653F"/>
    <w:rsid w:val="00270EBA"/>
    <w:rsid w:val="00274080"/>
    <w:rsid w:val="002751B2"/>
    <w:rsid w:val="002765B0"/>
    <w:rsid w:val="00276B4C"/>
    <w:rsid w:val="00282027"/>
    <w:rsid w:val="00284F7F"/>
    <w:rsid w:val="00285A25"/>
    <w:rsid w:val="00286DB7"/>
    <w:rsid w:val="00296911"/>
    <w:rsid w:val="002A11F4"/>
    <w:rsid w:val="002A134E"/>
    <w:rsid w:val="002A2281"/>
    <w:rsid w:val="002A46DB"/>
    <w:rsid w:val="002A5574"/>
    <w:rsid w:val="002A755D"/>
    <w:rsid w:val="002A7AA8"/>
    <w:rsid w:val="002B0C42"/>
    <w:rsid w:val="002B7B69"/>
    <w:rsid w:val="002C1209"/>
    <w:rsid w:val="002C230B"/>
    <w:rsid w:val="002C497D"/>
    <w:rsid w:val="002C51AD"/>
    <w:rsid w:val="002C5386"/>
    <w:rsid w:val="002D46B1"/>
    <w:rsid w:val="002D47D5"/>
    <w:rsid w:val="002E0CC1"/>
    <w:rsid w:val="002E7C98"/>
    <w:rsid w:val="002F29ED"/>
    <w:rsid w:val="002F375B"/>
    <w:rsid w:val="002F3BD7"/>
    <w:rsid w:val="002F3D1E"/>
    <w:rsid w:val="00302760"/>
    <w:rsid w:val="003062C2"/>
    <w:rsid w:val="00311579"/>
    <w:rsid w:val="003119F3"/>
    <w:rsid w:val="00312997"/>
    <w:rsid w:val="00313B64"/>
    <w:rsid w:val="00315620"/>
    <w:rsid w:val="00315BB7"/>
    <w:rsid w:val="00315CAE"/>
    <w:rsid w:val="00317410"/>
    <w:rsid w:val="00321D87"/>
    <w:rsid w:val="00322E73"/>
    <w:rsid w:val="003230C9"/>
    <w:rsid w:val="00325C70"/>
    <w:rsid w:val="00325DE5"/>
    <w:rsid w:val="00326DB2"/>
    <w:rsid w:val="00330FE1"/>
    <w:rsid w:val="00331CDE"/>
    <w:rsid w:val="00331E76"/>
    <w:rsid w:val="0033377C"/>
    <w:rsid w:val="00334E1B"/>
    <w:rsid w:val="00336D59"/>
    <w:rsid w:val="00337D9A"/>
    <w:rsid w:val="003404C0"/>
    <w:rsid w:val="00340826"/>
    <w:rsid w:val="003423AE"/>
    <w:rsid w:val="003436B4"/>
    <w:rsid w:val="003441B9"/>
    <w:rsid w:val="003446C2"/>
    <w:rsid w:val="00345948"/>
    <w:rsid w:val="003469BD"/>
    <w:rsid w:val="003472E7"/>
    <w:rsid w:val="00347C1F"/>
    <w:rsid w:val="00350AC8"/>
    <w:rsid w:val="003531A2"/>
    <w:rsid w:val="00353EC6"/>
    <w:rsid w:val="00353FE4"/>
    <w:rsid w:val="00354D0E"/>
    <w:rsid w:val="0036165C"/>
    <w:rsid w:val="00366912"/>
    <w:rsid w:val="00367E49"/>
    <w:rsid w:val="003706FD"/>
    <w:rsid w:val="003711BB"/>
    <w:rsid w:val="003720B5"/>
    <w:rsid w:val="00372CB3"/>
    <w:rsid w:val="003734E2"/>
    <w:rsid w:val="00373C9F"/>
    <w:rsid w:val="003751E9"/>
    <w:rsid w:val="003753D9"/>
    <w:rsid w:val="00376423"/>
    <w:rsid w:val="00383D4E"/>
    <w:rsid w:val="003863CA"/>
    <w:rsid w:val="0038773D"/>
    <w:rsid w:val="00390311"/>
    <w:rsid w:val="003906E3"/>
    <w:rsid w:val="00393A8A"/>
    <w:rsid w:val="003A0E6C"/>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62F"/>
    <w:rsid w:val="003E4E25"/>
    <w:rsid w:val="003E5534"/>
    <w:rsid w:val="003E5F9F"/>
    <w:rsid w:val="003E6B00"/>
    <w:rsid w:val="003F4811"/>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400F7"/>
    <w:rsid w:val="00441380"/>
    <w:rsid w:val="00443BA6"/>
    <w:rsid w:val="00445C7C"/>
    <w:rsid w:val="00446D39"/>
    <w:rsid w:val="00450FEF"/>
    <w:rsid w:val="0045260F"/>
    <w:rsid w:val="004534EE"/>
    <w:rsid w:val="00455361"/>
    <w:rsid w:val="00456B64"/>
    <w:rsid w:val="00457B56"/>
    <w:rsid w:val="00460D40"/>
    <w:rsid w:val="00461EF0"/>
    <w:rsid w:val="00461F99"/>
    <w:rsid w:val="004621D6"/>
    <w:rsid w:val="00462BFF"/>
    <w:rsid w:val="004664A8"/>
    <w:rsid w:val="00470712"/>
    <w:rsid w:val="00471F8D"/>
    <w:rsid w:val="004721A5"/>
    <w:rsid w:val="004745A7"/>
    <w:rsid w:val="004746F1"/>
    <w:rsid w:val="004751A0"/>
    <w:rsid w:val="00476291"/>
    <w:rsid w:val="00476F4A"/>
    <w:rsid w:val="00477197"/>
    <w:rsid w:val="004815C4"/>
    <w:rsid w:val="00481E6F"/>
    <w:rsid w:val="00482A4F"/>
    <w:rsid w:val="00482E87"/>
    <w:rsid w:val="00486BB5"/>
    <w:rsid w:val="00494C5D"/>
    <w:rsid w:val="004972BD"/>
    <w:rsid w:val="0049771C"/>
    <w:rsid w:val="004A11D9"/>
    <w:rsid w:val="004A1A81"/>
    <w:rsid w:val="004A2B77"/>
    <w:rsid w:val="004A4184"/>
    <w:rsid w:val="004A74E9"/>
    <w:rsid w:val="004A7D66"/>
    <w:rsid w:val="004B1288"/>
    <w:rsid w:val="004B2A0C"/>
    <w:rsid w:val="004C188E"/>
    <w:rsid w:val="004C20D1"/>
    <w:rsid w:val="004C2E7D"/>
    <w:rsid w:val="004C3879"/>
    <w:rsid w:val="004C6882"/>
    <w:rsid w:val="004D0DF6"/>
    <w:rsid w:val="004D6C6A"/>
    <w:rsid w:val="004E0437"/>
    <w:rsid w:val="004E1003"/>
    <w:rsid w:val="004E1469"/>
    <w:rsid w:val="004E4E61"/>
    <w:rsid w:val="004E6E40"/>
    <w:rsid w:val="004F03D9"/>
    <w:rsid w:val="004F1740"/>
    <w:rsid w:val="004F1836"/>
    <w:rsid w:val="004F32CC"/>
    <w:rsid w:val="004F4657"/>
    <w:rsid w:val="004F54D1"/>
    <w:rsid w:val="004F6A5F"/>
    <w:rsid w:val="004F756F"/>
    <w:rsid w:val="00500E02"/>
    <w:rsid w:val="00501231"/>
    <w:rsid w:val="005025D3"/>
    <w:rsid w:val="00502BC7"/>
    <w:rsid w:val="00502DA8"/>
    <w:rsid w:val="00504D7C"/>
    <w:rsid w:val="00505C62"/>
    <w:rsid w:val="0050778C"/>
    <w:rsid w:val="0051205A"/>
    <w:rsid w:val="00512207"/>
    <w:rsid w:val="00513FF3"/>
    <w:rsid w:val="005171AA"/>
    <w:rsid w:val="0052459A"/>
    <w:rsid w:val="00526C02"/>
    <w:rsid w:val="00527CFA"/>
    <w:rsid w:val="0053063A"/>
    <w:rsid w:val="00530649"/>
    <w:rsid w:val="00534744"/>
    <w:rsid w:val="00535114"/>
    <w:rsid w:val="0053585C"/>
    <w:rsid w:val="0053602D"/>
    <w:rsid w:val="00537C36"/>
    <w:rsid w:val="005400C3"/>
    <w:rsid w:val="00541D16"/>
    <w:rsid w:val="005423B3"/>
    <w:rsid w:val="00542D58"/>
    <w:rsid w:val="00544B44"/>
    <w:rsid w:val="0054676C"/>
    <w:rsid w:val="00552423"/>
    <w:rsid w:val="0055538C"/>
    <w:rsid w:val="00555749"/>
    <w:rsid w:val="005634ED"/>
    <w:rsid w:val="005654B6"/>
    <w:rsid w:val="0057045E"/>
    <w:rsid w:val="00570FD3"/>
    <w:rsid w:val="0057374A"/>
    <w:rsid w:val="00573B40"/>
    <w:rsid w:val="00574EA5"/>
    <w:rsid w:val="005751AE"/>
    <w:rsid w:val="00576B75"/>
    <w:rsid w:val="005774BC"/>
    <w:rsid w:val="00583ABA"/>
    <w:rsid w:val="00584C57"/>
    <w:rsid w:val="005852A7"/>
    <w:rsid w:val="00585683"/>
    <w:rsid w:val="00585AA6"/>
    <w:rsid w:val="0058643E"/>
    <w:rsid w:val="005905B6"/>
    <w:rsid w:val="00592884"/>
    <w:rsid w:val="00595028"/>
    <w:rsid w:val="00595373"/>
    <w:rsid w:val="005A2105"/>
    <w:rsid w:val="005A2A92"/>
    <w:rsid w:val="005A340F"/>
    <w:rsid w:val="005A7785"/>
    <w:rsid w:val="005B008E"/>
    <w:rsid w:val="005B1976"/>
    <w:rsid w:val="005B1C54"/>
    <w:rsid w:val="005B4E50"/>
    <w:rsid w:val="005B67C8"/>
    <w:rsid w:val="005C3C64"/>
    <w:rsid w:val="005C411A"/>
    <w:rsid w:val="005C4FFE"/>
    <w:rsid w:val="005C5019"/>
    <w:rsid w:val="005C5EB5"/>
    <w:rsid w:val="005C73EF"/>
    <w:rsid w:val="005D1501"/>
    <w:rsid w:val="005D24F1"/>
    <w:rsid w:val="005D2E39"/>
    <w:rsid w:val="005D30FC"/>
    <w:rsid w:val="005D5CE9"/>
    <w:rsid w:val="005D72AE"/>
    <w:rsid w:val="005E04D4"/>
    <w:rsid w:val="005E0DFC"/>
    <w:rsid w:val="005E263F"/>
    <w:rsid w:val="005E2F07"/>
    <w:rsid w:val="005E3F4E"/>
    <w:rsid w:val="005E64FD"/>
    <w:rsid w:val="005E6D12"/>
    <w:rsid w:val="005F1FB5"/>
    <w:rsid w:val="005F3EDF"/>
    <w:rsid w:val="005F516D"/>
    <w:rsid w:val="005F669C"/>
    <w:rsid w:val="00604B3C"/>
    <w:rsid w:val="006053E1"/>
    <w:rsid w:val="00607569"/>
    <w:rsid w:val="0060791B"/>
    <w:rsid w:val="00607D8E"/>
    <w:rsid w:val="006109C7"/>
    <w:rsid w:val="00612126"/>
    <w:rsid w:val="006121E1"/>
    <w:rsid w:val="006130F2"/>
    <w:rsid w:val="00613AEA"/>
    <w:rsid w:val="00615090"/>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2D79"/>
    <w:rsid w:val="00645693"/>
    <w:rsid w:val="006456F7"/>
    <w:rsid w:val="00645F86"/>
    <w:rsid w:val="006465E9"/>
    <w:rsid w:val="00650239"/>
    <w:rsid w:val="00652681"/>
    <w:rsid w:val="00653C52"/>
    <w:rsid w:val="00655C92"/>
    <w:rsid w:val="00664CB4"/>
    <w:rsid w:val="00666033"/>
    <w:rsid w:val="00666A7A"/>
    <w:rsid w:val="00673809"/>
    <w:rsid w:val="00673C2F"/>
    <w:rsid w:val="00674193"/>
    <w:rsid w:val="006742F2"/>
    <w:rsid w:val="006769CA"/>
    <w:rsid w:val="00676C6B"/>
    <w:rsid w:val="0068041D"/>
    <w:rsid w:val="006810B6"/>
    <w:rsid w:val="006833A7"/>
    <w:rsid w:val="006868E5"/>
    <w:rsid w:val="0068697F"/>
    <w:rsid w:val="006878DE"/>
    <w:rsid w:val="00690D2E"/>
    <w:rsid w:val="006939F0"/>
    <w:rsid w:val="00694BAE"/>
    <w:rsid w:val="00695A0E"/>
    <w:rsid w:val="00696B1F"/>
    <w:rsid w:val="00696F84"/>
    <w:rsid w:val="00697895"/>
    <w:rsid w:val="006A089E"/>
    <w:rsid w:val="006A09CC"/>
    <w:rsid w:val="006A23C3"/>
    <w:rsid w:val="006A4484"/>
    <w:rsid w:val="006A4A25"/>
    <w:rsid w:val="006B5195"/>
    <w:rsid w:val="006B52AD"/>
    <w:rsid w:val="006B63B1"/>
    <w:rsid w:val="006B7CBA"/>
    <w:rsid w:val="006C09C5"/>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C1B"/>
    <w:rsid w:val="006E5C19"/>
    <w:rsid w:val="006E7A9C"/>
    <w:rsid w:val="006E7AEC"/>
    <w:rsid w:val="006F1414"/>
    <w:rsid w:val="006F24B4"/>
    <w:rsid w:val="006F464E"/>
    <w:rsid w:val="006F4732"/>
    <w:rsid w:val="006F4927"/>
    <w:rsid w:val="006F4EB0"/>
    <w:rsid w:val="006F573F"/>
    <w:rsid w:val="006F6452"/>
    <w:rsid w:val="006F787C"/>
    <w:rsid w:val="0070165C"/>
    <w:rsid w:val="00706E8C"/>
    <w:rsid w:val="00710412"/>
    <w:rsid w:val="007108A2"/>
    <w:rsid w:val="0071238A"/>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3D07"/>
    <w:rsid w:val="00734290"/>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614BD"/>
    <w:rsid w:val="00761813"/>
    <w:rsid w:val="0076233D"/>
    <w:rsid w:val="00762614"/>
    <w:rsid w:val="007650F1"/>
    <w:rsid w:val="007704D9"/>
    <w:rsid w:val="00771030"/>
    <w:rsid w:val="0077128D"/>
    <w:rsid w:val="007755EE"/>
    <w:rsid w:val="00775BDB"/>
    <w:rsid w:val="007764BD"/>
    <w:rsid w:val="007776AB"/>
    <w:rsid w:val="00785CBE"/>
    <w:rsid w:val="00786DC9"/>
    <w:rsid w:val="007879D4"/>
    <w:rsid w:val="0079024F"/>
    <w:rsid w:val="00790856"/>
    <w:rsid w:val="00790FBE"/>
    <w:rsid w:val="00792F00"/>
    <w:rsid w:val="00793607"/>
    <w:rsid w:val="0079689E"/>
    <w:rsid w:val="0079740D"/>
    <w:rsid w:val="00797AD1"/>
    <w:rsid w:val="007A1329"/>
    <w:rsid w:val="007A3C4C"/>
    <w:rsid w:val="007A543C"/>
    <w:rsid w:val="007A5880"/>
    <w:rsid w:val="007A5968"/>
    <w:rsid w:val="007B3660"/>
    <w:rsid w:val="007B49AD"/>
    <w:rsid w:val="007B5783"/>
    <w:rsid w:val="007C1F67"/>
    <w:rsid w:val="007C56AE"/>
    <w:rsid w:val="007D116E"/>
    <w:rsid w:val="007D20EA"/>
    <w:rsid w:val="007D3A84"/>
    <w:rsid w:val="007D463C"/>
    <w:rsid w:val="007D74A0"/>
    <w:rsid w:val="007E3C4E"/>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31415"/>
    <w:rsid w:val="008318B1"/>
    <w:rsid w:val="00831FBB"/>
    <w:rsid w:val="00833CC1"/>
    <w:rsid w:val="00836B74"/>
    <w:rsid w:val="00836D3A"/>
    <w:rsid w:val="008420EE"/>
    <w:rsid w:val="00847A2F"/>
    <w:rsid w:val="00847B73"/>
    <w:rsid w:val="00852749"/>
    <w:rsid w:val="00853820"/>
    <w:rsid w:val="00853B35"/>
    <w:rsid w:val="00856EB5"/>
    <w:rsid w:val="00863FFA"/>
    <w:rsid w:val="008642CA"/>
    <w:rsid w:val="00865DC1"/>
    <w:rsid w:val="008700D1"/>
    <w:rsid w:val="0087148C"/>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6E4"/>
    <w:rsid w:val="008C41D1"/>
    <w:rsid w:val="008C534F"/>
    <w:rsid w:val="008C59AD"/>
    <w:rsid w:val="008C7422"/>
    <w:rsid w:val="008D01C0"/>
    <w:rsid w:val="008D0A3C"/>
    <w:rsid w:val="008D2037"/>
    <w:rsid w:val="008D20F9"/>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2839"/>
    <w:rsid w:val="008F4024"/>
    <w:rsid w:val="008F516D"/>
    <w:rsid w:val="008F5911"/>
    <w:rsid w:val="00902B04"/>
    <w:rsid w:val="0090454D"/>
    <w:rsid w:val="009054D4"/>
    <w:rsid w:val="0090703A"/>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27F28"/>
    <w:rsid w:val="0093061C"/>
    <w:rsid w:val="009309B3"/>
    <w:rsid w:val="00930E72"/>
    <w:rsid w:val="00932669"/>
    <w:rsid w:val="00932E0B"/>
    <w:rsid w:val="0093481D"/>
    <w:rsid w:val="00934D09"/>
    <w:rsid w:val="00937C81"/>
    <w:rsid w:val="0094047B"/>
    <w:rsid w:val="009405FC"/>
    <w:rsid w:val="009422E1"/>
    <w:rsid w:val="009426F1"/>
    <w:rsid w:val="00942BB7"/>
    <w:rsid w:val="00942F40"/>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22EB"/>
    <w:rsid w:val="0097338D"/>
    <w:rsid w:val="00974152"/>
    <w:rsid w:val="009757F1"/>
    <w:rsid w:val="00976AD6"/>
    <w:rsid w:val="009807B3"/>
    <w:rsid w:val="009837CC"/>
    <w:rsid w:val="009846EC"/>
    <w:rsid w:val="00984D3D"/>
    <w:rsid w:val="00984E41"/>
    <w:rsid w:val="00986136"/>
    <w:rsid w:val="00987E61"/>
    <w:rsid w:val="00987F60"/>
    <w:rsid w:val="0099006B"/>
    <w:rsid w:val="009907DE"/>
    <w:rsid w:val="0099331B"/>
    <w:rsid w:val="00994584"/>
    <w:rsid w:val="00995FEB"/>
    <w:rsid w:val="009A015F"/>
    <w:rsid w:val="009A0E14"/>
    <w:rsid w:val="009A13EE"/>
    <w:rsid w:val="009A33A1"/>
    <w:rsid w:val="009A3C60"/>
    <w:rsid w:val="009A61B7"/>
    <w:rsid w:val="009A719D"/>
    <w:rsid w:val="009A7FAA"/>
    <w:rsid w:val="009B301A"/>
    <w:rsid w:val="009B3EB5"/>
    <w:rsid w:val="009B7363"/>
    <w:rsid w:val="009C031A"/>
    <w:rsid w:val="009C2620"/>
    <w:rsid w:val="009C3767"/>
    <w:rsid w:val="009C3C35"/>
    <w:rsid w:val="009C3EC7"/>
    <w:rsid w:val="009C6F58"/>
    <w:rsid w:val="009D0A82"/>
    <w:rsid w:val="009D12EA"/>
    <w:rsid w:val="009D3D0A"/>
    <w:rsid w:val="009D4DB9"/>
    <w:rsid w:val="009D7DA2"/>
    <w:rsid w:val="009E1378"/>
    <w:rsid w:val="009E21EF"/>
    <w:rsid w:val="009E2BDF"/>
    <w:rsid w:val="009E2C93"/>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35F"/>
    <w:rsid w:val="00A07DD8"/>
    <w:rsid w:val="00A10B62"/>
    <w:rsid w:val="00A11C1B"/>
    <w:rsid w:val="00A1450A"/>
    <w:rsid w:val="00A14D46"/>
    <w:rsid w:val="00A151B9"/>
    <w:rsid w:val="00A16BDE"/>
    <w:rsid w:val="00A21454"/>
    <w:rsid w:val="00A307BE"/>
    <w:rsid w:val="00A35B97"/>
    <w:rsid w:val="00A35E1E"/>
    <w:rsid w:val="00A363FF"/>
    <w:rsid w:val="00A40C50"/>
    <w:rsid w:val="00A40D4F"/>
    <w:rsid w:val="00A429EB"/>
    <w:rsid w:val="00A46D12"/>
    <w:rsid w:val="00A4740A"/>
    <w:rsid w:val="00A57083"/>
    <w:rsid w:val="00A651C2"/>
    <w:rsid w:val="00A66D76"/>
    <w:rsid w:val="00A67BCB"/>
    <w:rsid w:val="00A719DD"/>
    <w:rsid w:val="00A742F4"/>
    <w:rsid w:val="00A7785B"/>
    <w:rsid w:val="00A80AD6"/>
    <w:rsid w:val="00A80F6E"/>
    <w:rsid w:val="00A82BF2"/>
    <w:rsid w:val="00A83D91"/>
    <w:rsid w:val="00A84FCE"/>
    <w:rsid w:val="00A856F2"/>
    <w:rsid w:val="00A86893"/>
    <w:rsid w:val="00A8782C"/>
    <w:rsid w:val="00A94432"/>
    <w:rsid w:val="00A96423"/>
    <w:rsid w:val="00AA02CD"/>
    <w:rsid w:val="00AA15AD"/>
    <w:rsid w:val="00AA2DAF"/>
    <w:rsid w:val="00AA58D0"/>
    <w:rsid w:val="00AA5F0C"/>
    <w:rsid w:val="00AA72B1"/>
    <w:rsid w:val="00AA7D53"/>
    <w:rsid w:val="00AB0474"/>
    <w:rsid w:val="00AB223A"/>
    <w:rsid w:val="00AB412E"/>
    <w:rsid w:val="00AB4C5F"/>
    <w:rsid w:val="00AB512A"/>
    <w:rsid w:val="00AB6976"/>
    <w:rsid w:val="00AC0ABA"/>
    <w:rsid w:val="00AC57ED"/>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EE1"/>
    <w:rsid w:val="00AF334E"/>
    <w:rsid w:val="00AF38B5"/>
    <w:rsid w:val="00B02E61"/>
    <w:rsid w:val="00B07E3A"/>
    <w:rsid w:val="00B10C9C"/>
    <w:rsid w:val="00B13550"/>
    <w:rsid w:val="00B13B5E"/>
    <w:rsid w:val="00B13DE2"/>
    <w:rsid w:val="00B14B10"/>
    <w:rsid w:val="00B23AB0"/>
    <w:rsid w:val="00B245C6"/>
    <w:rsid w:val="00B2469F"/>
    <w:rsid w:val="00B258C5"/>
    <w:rsid w:val="00B26A8E"/>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28B3"/>
    <w:rsid w:val="00B7395D"/>
    <w:rsid w:val="00B744FF"/>
    <w:rsid w:val="00B76986"/>
    <w:rsid w:val="00B771EE"/>
    <w:rsid w:val="00B83269"/>
    <w:rsid w:val="00B83BFB"/>
    <w:rsid w:val="00B83EB7"/>
    <w:rsid w:val="00B919DE"/>
    <w:rsid w:val="00B91A8A"/>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D2362"/>
    <w:rsid w:val="00BD284C"/>
    <w:rsid w:val="00BD5610"/>
    <w:rsid w:val="00BD59FB"/>
    <w:rsid w:val="00BD6A54"/>
    <w:rsid w:val="00BD6C1F"/>
    <w:rsid w:val="00BD700C"/>
    <w:rsid w:val="00BE0899"/>
    <w:rsid w:val="00BE296F"/>
    <w:rsid w:val="00BE5CE6"/>
    <w:rsid w:val="00BF085B"/>
    <w:rsid w:val="00BF11FE"/>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11936"/>
    <w:rsid w:val="00C12564"/>
    <w:rsid w:val="00C126C8"/>
    <w:rsid w:val="00C14155"/>
    <w:rsid w:val="00C15346"/>
    <w:rsid w:val="00C15E4D"/>
    <w:rsid w:val="00C17F63"/>
    <w:rsid w:val="00C22248"/>
    <w:rsid w:val="00C23285"/>
    <w:rsid w:val="00C23E93"/>
    <w:rsid w:val="00C316DE"/>
    <w:rsid w:val="00C31965"/>
    <w:rsid w:val="00C328A6"/>
    <w:rsid w:val="00C32A7C"/>
    <w:rsid w:val="00C34CEE"/>
    <w:rsid w:val="00C36B2F"/>
    <w:rsid w:val="00C36FBE"/>
    <w:rsid w:val="00C3736A"/>
    <w:rsid w:val="00C412E4"/>
    <w:rsid w:val="00C41CE4"/>
    <w:rsid w:val="00C43518"/>
    <w:rsid w:val="00C4418D"/>
    <w:rsid w:val="00C4709B"/>
    <w:rsid w:val="00C472BC"/>
    <w:rsid w:val="00C5068B"/>
    <w:rsid w:val="00C50A52"/>
    <w:rsid w:val="00C52381"/>
    <w:rsid w:val="00C526F6"/>
    <w:rsid w:val="00C53310"/>
    <w:rsid w:val="00C54711"/>
    <w:rsid w:val="00C576EC"/>
    <w:rsid w:val="00C61FFB"/>
    <w:rsid w:val="00C62AE4"/>
    <w:rsid w:val="00C639C1"/>
    <w:rsid w:val="00C63EE2"/>
    <w:rsid w:val="00C66332"/>
    <w:rsid w:val="00C66B34"/>
    <w:rsid w:val="00C66E45"/>
    <w:rsid w:val="00C71AE3"/>
    <w:rsid w:val="00C76E33"/>
    <w:rsid w:val="00C76F8C"/>
    <w:rsid w:val="00C80F25"/>
    <w:rsid w:val="00C81ECF"/>
    <w:rsid w:val="00C86AF8"/>
    <w:rsid w:val="00C9088B"/>
    <w:rsid w:val="00C91C38"/>
    <w:rsid w:val="00C93801"/>
    <w:rsid w:val="00C9433F"/>
    <w:rsid w:val="00C958A1"/>
    <w:rsid w:val="00C96277"/>
    <w:rsid w:val="00C968F2"/>
    <w:rsid w:val="00CA0920"/>
    <w:rsid w:val="00CA11C0"/>
    <w:rsid w:val="00CA4257"/>
    <w:rsid w:val="00CA5691"/>
    <w:rsid w:val="00CA67A7"/>
    <w:rsid w:val="00CA69EA"/>
    <w:rsid w:val="00CA6EB7"/>
    <w:rsid w:val="00CB0336"/>
    <w:rsid w:val="00CB36DB"/>
    <w:rsid w:val="00CB7385"/>
    <w:rsid w:val="00CB7788"/>
    <w:rsid w:val="00CC0DBF"/>
    <w:rsid w:val="00CC3BB2"/>
    <w:rsid w:val="00CC3CB3"/>
    <w:rsid w:val="00CC5A36"/>
    <w:rsid w:val="00CC5E2E"/>
    <w:rsid w:val="00CC7F5B"/>
    <w:rsid w:val="00CD1464"/>
    <w:rsid w:val="00CD431B"/>
    <w:rsid w:val="00CD63DF"/>
    <w:rsid w:val="00CD6B33"/>
    <w:rsid w:val="00CD6C2A"/>
    <w:rsid w:val="00CE01D2"/>
    <w:rsid w:val="00CE09A8"/>
    <w:rsid w:val="00CE3050"/>
    <w:rsid w:val="00CE380E"/>
    <w:rsid w:val="00CE58F5"/>
    <w:rsid w:val="00CE5A99"/>
    <w:rsid w:val="00CE6805"/>
    <w:rsid w:val="00CE7AC4"/>
    <w:rsid w:val="00CF03BA"/>
    <w:rsid w:val="00CF20FE"/>
    <w:rsid w:val="00CF2DC1"/>
    <w:rsid w:val="00CF3A13"/>
    <w:rsid w:val="00CF4694"/>
    <w:rsid w:val="00CF5C5A"/>
    <w:rsid w:val="00D00633"/>
    <w:rsid w:val="00D01717"/>
    <w:rsid w:val="00D01D4D"/>
    <w:rsid w:val="00D02FF6"/>
    <w:rsid w:val="00D03260"/>
    <w:rsid w:val="00D10A9F"/>
    <w:rsid w:val="00D11CD0"/>
    <w:rsid w:val="00D12194"/>
    <w:rsid w:val="00D127E7"/>
    <w:rsid w:val="00D1488B"/>
    <w:rsid w:val="00D15CE4"/>
    <w:rsid w:val="00D15DE0"/>
    <w:rsid w:val="00D164FB"/>
    <w:rsid w:val="00D21028"/>
    <w:rsid w:val="00D31C57"/>
    <w:rsid w:val="00D351CC"/>
    <w:rsid w:val="00D3628A"/>
    <w:rsid w:val="00D36B83"/>
    <w:rsid w:val="00D36D5A"/>
    <w:rsid w:val="00D4217D"/>
    <w:rsid w:val="00D423A8"/>
    <w:rsid w:val="00D43EA4"/>
    <w:rsid w:val="00D44376"/>
    <w:rsid w:val="00D44DC3"/>
    <w:rsid w:val="00D44E8B"/>
    <w:rsid w:val="00D555BB"/>
    <w:rsid w:val="00D57C13"/>
    <w:rsid w:val="00D6573F"/>
    <w:rsid w:val="00D70257"/>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A5CEE"/>
    <w:rsid w:val="00DB2703"/>
    <w:rsid w:val="00DB3679"/>
    <w:rsid w:val="00DB4AB1"/>
    <w:rsid w:val="00DB55A4"/>
    <w:rsid w:val="00DB593E"/>
    <w:rsid w:val="00DC0218"/>
    <w:rsid w:val="00DC154A"/>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189C"/>
    <w:rsid w:val="00DF22C4"/>
    <w:rsid w:val="00DF34B0"/>
    <w:rsid w:val="00DF40AB"/>
    <w:rsid w:val="00DF5F0E"/>
    <w:rsid w:val="00DF642D"/>
    <w:rsid w:val="00DF7D86"/>
    <w:rsid w:val="00E000D0"/>
    <w:rsid w:val="00E002F4"/>
    <w:rsid w:val="00E00A4D"/>
    <w:rsid w:val="00E010CC"/>
    <w:rsid w:val="00E02E59"/>
    <w:rsid w:val="00E03B0C"/>
    <w:rsid w:val="00E04538"/>
    <w:rsid w:val="00E05109"/>
    <w:rsid w:val="00E05215"/>
    <w:rsid w:val="00E0547F"/>
    <w:rsid w:val="00E059B8"/>
    <w:rsid w:val="00E05C19"/>
    <w:rsid w:val="00E1437A"/>
    <w:rsid w:val="00E15466"/>
    <w:rsid w:val="00E15B0A"/>
    <w:rsid w:val="00E2200A"/>
    <w:rsid w:val="00E22C1F"/>
    <w:rsid w:val="00E23C12"/>
    <w:rsid w:val="00E266A2"/>
    <w:rsid w:val="00E275CB"/>
    <w:rsid w:val="00E303B3"/>
    <w:rsid w:val="00E30419"/>
    <w:rsid w:val="00E32304"/>
    <w:rsid w:val="00E33585"/>
    <w:rsid w:val="00E33659"/>
    <w:rsid w:val="00E3484C"/>
    <w:rsid w:val="00E422D1"/>
    <w:rsid w:val="00E42AF2"/>
    <w:rsid w:val="00E42E82"/>
    <w:rsid w:val="00E45589"/>
    <w:rsid w:val="00E47B63"/>
    <w:rsid w:val="00E527FB"/>
    <w:rsid w:val="00E553D8"/>
    <w:rsid w:val="00E6057C"/>
    <w:rsid w:val="00E64270"/>
    <w:rsid w:val="00E65D86"/>
    <w:rsid w:val="00E667D2"/>
    <w:rsid w:val="00E7034E"/>
    <w:rsid w:val="00E70AE1"/>
    <w:rsid w:val="00E73A33"/>
    <w:rsid w:val="00E73B47"/>
    <w:rsid w:val="00E76703"/>
    <w:rsid w:val="00E83022"/>
    <w:rsid w:val="00E84C93"/>
    <w:rsid w:val="00E906C6"/>
    <w:rsid w:val="00E914FE"/>
    <w:rsid w:val="00E93463"/>
    <w:rsid w:val="00E94385"/>
    <w:rsid w:val="00E94969"/>
    <w:rsid w:val="00E97F20"/>
    <w:rsid w:val="00EA0C70"/>
    <w:rsid w:val="00EA3173"/>
    <w:rsid w:val="00EA4355"/>
    <w:rsid w:val="00EA55F6"/>
    <w:rsid w:val="00EB003C"/>
    <w:rsid w:val="00EB0C7C"/>
    <w:rsid w:val="00EB1359"/>
    <w:rsid w:val="00EB20B1"/>
    <w:rsid w:val="00EB2B1B"/>
    <w:rsid w:val="00EB3049"/>
    <w:rsid w:val="00EB44FF"/>
    <w:rsid w:val="00EC06A6"/>
    <w:rsid w:val="00EC1059"/>
    <w:rsid w:val="00EC416C"/>
    <w:rsid w:val="00EC5434"/>
    <w:rsid w:val="00EC6667"/>
    <w:rsid w:val="00ED1325"/>
    <w:rsid w:val="00ED1F94"/>
    <w:rsid w:val="00ED31B2"/>
    <w:rsid w:val="00ED32D2"/>
    <w:rsid w:val="00ED48B5"/>
    <w:rsid w:val="00ED5EDA"/>
    <w:rsid w:val="00EE1CF8"/>
    <w:rsid w:val="00EE434F"/>
    <w:rsid w:val="00EE53FE"/>
    <w:rsid w:val="00EE5542"/>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13234"/>
    <w:rsid w:val="00F20A3D"/>
    <w:rsid w:val="00F235C2"/>
    <w:rsid w:val="00F23B89"/>
    <w:rsid w:val="00F23D0C"/>
    <w:rsid w:val="00F259A3"/>
    <w:rsid w:val="00F27895"/>
    <w:rsid w:val="00F30624"/>
    <w:rsid w:val="00F3231F"/>
    <w:rsid w:val="00F334A9"/>
    <w:rsid w:val="00F3391F"/>
    <w:rsid w:val="00F36F54"/>
    <w:rsid w:val="00F41191"/>
    <w:rsid w:val="00F4228C"/>
    <w:rsid w:val="00F45447"/>
    <w:rsid w:val="00F5025B"/>
    <w:rsid w:val="00F536C8"/>
    <w:rsid w:val="00F53E7F"/>
    <w:rsid w:val="00F56FDA"/>
    <w:rsid w:val="00F606D6"/>
    <w:rsid w:val="00F639C1"/>
    <w:rsid w:val="00F66607"/>
    <w:rsid w:val="00F7013D"/>
    <w:rsid w:val="00F71480"/>
    <w:rsid w:val="00F76E34"/>
    <w:rsid w:val="00F8069F"/>
    <w:rsid w:val="00F81137"/>
    <w:rsid w:val="00F9063B"/>
    <w:rsid w:val="00F9207F"/>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36A6"/>
    <w:rsid w:val="00FD6FF4"/>
    <w:rsid w:val="00FE02BF"/>
    <w:rsid w:val="00FE090F"/>
    <w:rsid w:val="00FE314C"/>
    <w:rsid w:val="00FE431E"/>
    <w:rsid w:val="00FE481D"/>
    <w:rsid w:val="00FF1570"/>
    <w:rsid w:val="00FF5AA5"/>
    <w:rsid w:val="00FF7F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7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F2030"/>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uiPriority w:val="34"/>
    <w:qFormat/>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rsid w:val="009C031A"/>
    <w:pPr>
      <w:ind w:left="240"/>
    </w:pPr>
  </w:style>
  <w:style w:type="paragraph" w:styleId="Spistreci3">
    <w:name w:val="toc 3"/>
    <w:basedOn w:val="Normalny"/>
    <w:autoRedefine/>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uiPriority w:val="39"/>
    <w:rsid w:val="008D35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link w:val="Tekstkomentarza"/>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uiPriority w:val="99"/>
    <w:qFormat/>
    <w:rsid w:val="004621D6"/>
    <w:pPr>
      <w:suppressAutoHyphens w:val="0"/>
      <w:ind w:left="720"/>
      <w:contextualSpacing/>
    </w:pPr>
    <w:rPr>
      <w:rFonts w:eastAsia="Times New Roman" w:cs="Times New Roman"/>
      <w:kern w:val="0"/>
      <w:lang w:eastAsia="pl-PL" w:bidi="ar-SA"/>
    </w:rPr>
  </w:style>
  <w:style w:type="paragraph" w:customStyle="1" w:styleId="Bezodstpw3">
    <w:name w:val="Bez odstępów3"/>
    <w:uiPriority w:val="99"/>
    <w:qFormat/>
    <w:rsid w:val="004621D6"/>
    <w:pPr>
      <w:jc w:val="both"/>
    </w:pPr>
    <w:rPr>
      <w:sz w:val="24"/>
      <w:szCs w:val="24"/>
    </w:rPr>
  </w:style>
</w:styles>
</file>

<file path=word/webSettings.xml><?xml version="1.0" encoding="utf-8"?>
<w:webSettings xmlns:r="http://schemas.openxmlformats.org/officeDocument/2006/relationships" xmlns:w="http://schemas.openxmlformats.org/wordprocessingml/2006/main">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53109618">
      <w:bodyDiv w:val="1"/>
      <w:marLeft w:val="0"/>
      <w:marRight w:val="0"/>
      <w:marTop w:val="0"/>
      <w:marBottom w:val="0"/>
      <w:divBdr>
        <w:top w:val="none" w:sz="0" w:space="0" w:color="auto"/>
        <w:left w:val="none" w:sz="0" w:space="0" w:color="auto"/>
        <w:bottom w:val="none" w:sz="0" w:space="0" w:color="auto"/>
        <w:right w:val="none" w:sz="0" w:space="0" w:color="auto"/>
      </w:divBdr>
      <w:divsChild>
        <w:div w:id="1893077348">
          <w:marLeft w:val="0"/>
          <w:marRight w:val="0"/>
          <w:marTop w:val="0"/>
          <w:marBottom w:val="0"/>
          <w:divBdr>
            <w:top w:val="none" w:sz="0" w:space="0" w:color="auto"/>
            <w:left w:val="none" w:sz="0" w:space="0" w:color="auto"/>
            <w:bottom w:val="none" w:sz="0" w:space="0" w:color="auto"/>
            <w:right w:val="none" w:sz="0" w:space="0" w:color="auto"/>
          </w:divBdr>
          <w:divsChild>
            <w:div w:id="414589423">
              <w:marLeft w:val="0"/>
              <w:marRight w:val="0"/>
              <w:marTop w:val="0"/>
              <w:marBottom w:val="0"/>
              <w:divBdr>
                <w:top w:val="none" w:sz="0" w:space="0" w:color="auto"/>
                <w:left w:val="none" w:sz="0" w:space="0" w:color="auto"/>
                <w:bottom w:val="none" w:sz="0" w:space="0" w:color="auto"/>
                <w:right w:val="none" w:sz="0" w:space="0" w:color="auto"/>
              </w:divBdr>
              <w:divsChild>
                <w:div w:id="788205373">
                  <w:marLeft w:val="0"/>
                  <w:marRight w:val="0"/>
                  <w:marTop w:val="0"/>
                  <w:marBottom w:val="0"/>
                  <w:divBdr>
                    <w:top w:val="none" w:sz="0" w:space="0" w:color="auto"/>
                    <w:left w:val="none" w:sz="0" w:space="0" w:color="auto"/>
                    <w:bottom w:val="none" w:sz="0" w:space="0" w:color="auto"/>
                    <w:right w:val="none" w:sz="0" w:space="0" w:color="auto"/>
                  </w:divBdr>
                </w:div>
                <w:div w:id="794180062">
                  <w:marLeft w:val="0"/>
                  <w:marRight w:val="0"/>
                  <w:marTop w:val="0"/>
                  <w:marBottom w:val="0"/>
                  <w:divBdr>
                    <w:top w:val="none" w:sz="0" w:space="0" w:color="auto"/>
                    <w:left w:val="none" w:sz="0" w:space="0" w:color="auto"/>
                    <w:bottom w:val="none" w:sz="0" w:space="0" w:color="auto"/>
                    <w:right w:val="none" w:sz="0" w:space="0" w:color="auto"/>
                  </w:divBdr>
                </w:div>
                <w:div w:id="344018709">
                  <w:marLeft w:val="0"/>
                  <w:marRight w:val="0"/>
                  <w:marTop w:val="0"/>
                  <w:marBottom w:val="0"/>
                  <w:divBdr>
                    <w:top w:val="none" w:sz="0" w:space="0" w:color="auto"/>
                    <w:left w:val="none" w:sz="0" w:space="0" w:color="auto"/>
                    <w:bottom w:val="none" w:sz="0" w:space="0" w:color="auto"/>
                    <w:right w:val="none" w:sz="0" w:space="0" w:color="auto"/>
                  </w:divBdr>
                </w:div>
                <w:div w:id="2143649274">
                  <w:marLeft w:val="0"/>
                  <w:marRight w:val="0"/>
                  <w:marTop w:val="0"/>
                  <w:marBottom w:val="0"/>
                  <w:divBdr>
                    <w:top w:val="none" w:sz="0" w:space="0" w:color="auto"/>
                    <w:left w:val="none" w:sz="0" w:space="0" w:color="auto"/>
                    <w:bottom w:val="none" w:sz="0" w:space="0" w:color="auto"/>
                    <w:right w:val="none" w:sz="0" w:space="0" w:color="auto"/>
                  </w:divBdr>
                </w:div>
                <w:div w:id="175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tokarczyk@jeleniagor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1319-C16A-4EDE-9F8B-2B6889F9C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25</Pages>
  <Words>9568</Words>
  <Characters>57409</Characters>
  <Application>Microsoft Office Word</Application>
  <DocSecurity>0</DocSecurity>
  <Lines>478</Lines>
  <Paragraphs>133</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66844</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amalko</cp:lastModifiedBy>
  <cp:revision>97</cp:revision>
  <cp:lastPrinted>2019-10-25T11:33:00Z</cp:lastPrinted>
  <dcterms:created xsi:type="dcterms:W3CDTF">2018-03-02T08:37:00Z</dcterms:created>
  <dcterms:modified xsi:type="dcterms:W3CDTF">2019-10-25T11:34:00Z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