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FEFE">
    <v:background id="_x0000_s1025" o:bwmode="white" fillcolor="#fdfefe">
      <v:fill r:id="rId4" o:title="PASEK A4 BIALY 001" type="tile"/>
    </v:background>
  </w:background>
  <w:body>
    <w:p w:rsidR="00027CB8" w:rsidRDefault="00027CB8" w:rsidP="00A30268">
      <w:pPr>
        <w:rPr>
          <w:rFonts w:ascii="Lato" w:hAnsi="Lato"/>
          <w:sz w:val="20"/>
          <w:szCs w:val="20"/>
        </w:rPr>
      </w:pPr>
    </w:p>
    <w:p w:rsidR="000174E5" w:rsidRDefault="000174E5" w:rsidP="000174E5">
      <w:pPr>
        <w:spacing w:after="0"/>
        <w:rPr>
          <w:rFonts w:ascii="Lato" w:eastAsia="Times New Roman" w:hAnsi="Lato" w:cs="Arial"/>
          <w:b/>
          <w:color w:val="000000"/>
          <w:lang w:eastAsia="pl-PL"/>
        </w:rPr>
      </w:pPr>
      <w:r>
        <w:rPr>
          <w:rFonts w:ascii="Lato" w:eastAsia="Times New Roman" w:hAnsi="Lato" w:cs="Arial"/>
          <w:b/>
          <w:color w:val="000000"/>
          <w:lang w:eastAsia="pl-PL"/>
        </w:rPr>
        <w:t xml:space="preserve">            </w:t>
      </w:r>
    </w:p>
    <w:p w:rsidR="000174E5" w:rsidRPr="000174E5" w:rsidRDefault="000174E5" w:rsidP="000174E5">
      <w:pPr>
        <w:spacing w:after="0"/>
        <w:rPr>
          <w:rFonts w:ascii="Lato" w:eastAsia="Times New Roman" w:hAnsi="Lato" w:cs="Arial"/>
          <w:b/>
          <w:color w:val="000000"/>
          <w:lang w:eastAsia="pl-PL"/>
        </w:rPr>
      </w:pPr>
      <w:r>
        <w:rPr>
          <w:rFonts w:ascii="Lato" w:eastAsia="Times New Roman" w:hAnsi="Lato" w:cs="Arial"/>
          <w:b/>
          <w:color w:val="000000"/>
          <w:lang w:eastAsia="pl-PL"/>
        </w:rPr>
        <w:t xml:space="preserve">                                                              </w:t>
      </w:r>
      <w:r w:rsidRPr="000174E5">
        <w:rPr>
          <w:rFonts w:ascii="Lato" w:eastAsia="Times New Roman" w:hAnsi="Lato" w:cs="Arial"/>
          <w:b/>
          <w:color w:val="000000"/>
          <w:lang w:eastAsia="pl-PL"/>
        </w:rPr>
        <w:t>PREZYDENT MIASTA JELENIEJ GÓRY</w:t>
      </w:r>
    </w:p>
    <w:p w:rsidR="000174E5" w:rsidRPr="000174E5" w:rsidRDefault="000174E5" w:rsidP="000174E5">
      <w:pPr>
        <w:spacing w:after="0"/>
        <w:jc w:val="center"/>
        <w:rPr>
          <w:rFonts w:ascii="Lato" w:eastAsia="Times New Roman" w:hAnsi="Lato" w:cs="Arial"/>
          <w:b/>
          <w:color w:val="000000"/>
          <w:lang w:eastAsia="pl-PL"/>
        </w:rPr>
      </w:pPr>
      <w:r w:rsidRPr="000174E5">
        <w:rPr>
          <w:rFonts w:ascii="Lato" w:eastAsia="Times New Roman" w:hAnsi="Lato" w:cs="Arial"/>
          <w:b/>
          <w:color w:val="000000"/>
          <w:lang w:eastAsia="pl-PL"/>
        </w:rPr>
        <w:t>OGŁASZA NABÓR</w:t>
      </w:r>
    </w:p>
    <w:p w:rsidR="000174E5" w:rsidRPr="000174E5" w:rsidRDefault="000174E5" w:rsidP="000174E5">
      <w:pPr>
        <w:spacing w:after="0"/>
        <w:jc w:val="center"/>
        <w:rPr>
          <w:rFonts w:ascii="Lato" w:eastAsia="Times New Roman" w:hAnsi="Lato" w:cs="Arial"/>
          <w:b/>
          <w:color w:val="000000"/>
          <w:lang w:eastAsia="pl-PL"/>
        </w:rPr>
      </w:pPr>
      <w:r w:rsidRPr="000174E5">
        <w:rPr>
          <w:rFonts w:ascii="Lato" w:eastAsia="Times New Roman" w:hAnsi="Lato" w:cs="Arial"/>
          <w:b/>
          <w:color w:val="000000"/>
          <w:lang w:eastAsia="pl-PL"/>
        </w:rPr>
        <w:t>NA WOLNE STANOWISKO URZĘDNICZE</w:t>
      </w:r>
    </w:p>
    <w:p w:rsidR="000174E5" w:rsidRPr="000174E5" w:rsidRDefault="000174E5" w:rsidP="000174E5">
      <w:pPr>
        <w:spacing w:after="0"/>
        <w:jc w:val="center"/>
        <w:rPr>
          <w:rFonts w:ascii="Lato" w:eastAsia="Times New Roman" w:hAnsi="Lato" w:cs="Arial"/>
          <w:b/>
          <w:color w:val="000000"/>
          <w:lang w:eastAsia="pl-PL"/>
        </w:rPr>
      </w:pPr>
      <w:r w:rsidRPr="000174E5">
        <w:rPr>
          <w:rFonts w:ascii="Lato" w:eastAsia="Times New Roman" w:hAnsi="Lato" w:cs="Arial"/>
          <w:b/>
          <w:color w:val="000000"/>
          <w:lang w:eastAsia="pl-PL"/>
        </w:rPr>
        <w:t>W URZĘDZIE MIASTA JELENIA GÓRA</w:t>
      </w:r>
    </w:p>
    <w:p w:rsidR="000174E5" w:rsidRPr="000174E5" w:rsidRDefault="000174E5" w:rsidP="000174E5">
      <w:pPr>
        <w:spacing w:after="0"/>
        <w:jc w:val="center"/>
        <w:rPr>
          <w:rFonts w:ascii="Lato" w:eastAsia="Times New Roman" w:hAnsi="Lato" w:cs="Arial"/>
          <w:color w:val="000000"/>
          <w:sz w:val="20"/>
          <w:szCs w:val="20"/>
          <w:lang w:eastAsia="pl-PL"/>
        </w:rPr>
      </w:pPr>
    </w:p>
    <w:p w:rsidR="00210DCA" w:rsidRDefault="000174E5" w:rsidP="00210DCA">
      <w:pPr>
        <w:spacing w:after="0"/>
        <w:jc w:val="center"/>
        <w:rPr>
          <w:rFonts w:ascii="Lato" w:eastAsia="Symbol" w:hAnsi="Lato" w:cs="Times New Roman"/>
          <w:lang w:eastAsia="pl-PL"/>
        </w:rPr>
      </w:pPr>
      <w:r w:rsidRPr="000174E5">
        <w:rPr>
          <w:rFonts w:ascii="Lato" w:eastAsia="Times New Roman" w:hAnsi="Lato" w:cs="Arial"/>
          <w:color w:val="000000"/>
          <w:lang w:eastAsia="pl-PL"/>
        </w:rPr>
        <w:t>stanowisko ds.</w:t>
      </w:r>
      <w:r w:rsidRPr="000174E5">
        <w:rPr>
          <w:rFonts w:ascii="Lato" w:eastAsia="Symbol" w:hAnsi="Lato" w:cs="Times New Roman"/>
          <w:lang w:eastAsia="pl-PL"/>
        </w:rPr>
        <w:t xml:space="preserve"> </w:t>
      </w:r>
      <w:r w:rsidR="000756F9">
        <w:rPr>
          <w:rFonts w:ascii="Lato" w:eastAsia="Symbol" w:hAnsi="Lato" w:cs="Times New Roman"/>
          <w:lang w:eastAsia="pl-PL"/>
        </w:rPr>
        <w:t>przygotowania nieruchomości niezabudowanych do zagospodarowania i</w:t>
      </w:r>
      <w:r w:rsidR="00DA7CC5">
        <w:rPr>
          <w:rFonts w:ascii="Lato" w:eastAsia="Symbol" w:hAnsi="Lato" w:cs="Times New Roman"/>
          <w:lang w:eastAsia="pl-PL"/>
        </w:rPr>
        <w:t> </w:t>
      </w:r>
      <w:r w:rsidR="000756F9">
        <w:rPr>
          <w:rFonts w:ascii="Lato" w:eastAsia="Symbol" w:hAnsi="Lato" w:cs="Times New Roman"/>
          <w:lang w:eastAsia="pl-PL"/>
        </w:rPr>
        <w:t>sprzedaży w drodze przetargu</w:t>
      </w:r>
      <w:r w:rsidR="006C296F">
        <w:rPr>
          <w:rFonts w:ascii="Lato" w:eastAsia="Symbol" w:hAnsi="Lato" w:cs="Times New Roman"/>
          <w:lang w:eastAsia="pl-PL"/>
        </w:rPr>
        <w:t xml:space="preserve"> </w:t>
      </w:r>
    </w:p>
    <w:p w:rsidR="00210DCA" w:rsidRDefault="00210DCA" w:rsidP="00210DCA">
      <w:pPr>
        <w:spacing w:after="0"/>
        <w:jc w:val="center"/>
        <w:rPr>
          <w:rFonts w:ascii="Lato" w:eastAsia="Symbol" w:hAnsi="Lato" w:cs="Times New Roman"/>
          <w:lang w:eastAsia="pl-PL"/>
        </w:rPr>
      </w:pPr>
      <w:r>
        <w:rPr>
          <w:rFonts w:ascii="Lato" w:eastAsia="Symbol" w:hAnsi="Lato" w:cs="Times New Roman"/>
          <w:lang w:eastAsia="pl-PL"/>
        </w:rPr>
        <w:t>(P17)</w:t>
      </w:r>
    </w:p>
    <w:p w:rsidR="000174E5" w:rsidRPr="004C4DA7" w:rsidRDefault="003C40F7" w:rsidP="004C4DA7">
      <w:pPr>
        <w:spacing w:after="0"/>
        <w:jc w:val="center"/>
        <w:rPr>
          <w:rFonts w:ascii="Lato" w:eastAsia="Symbol" w:hAnsi="Lato" w:cs="Times New Roman"/>
          <w:lang w:eastAsia="pl-PL"/>
        </w:rPr>
      </w:pPr>
      <w:r>
        <w:rPr>
          <w:rFonts w:ascii="Lato" w:eastAsia="Times New Roman" w:hAnsi="Lato" w:cs="Arial"/>
          <w:color w:val="000000"/>
          <w:lang w:eastAsia="pl-PL"/>
        </w:rPr>
        <w:t>w Referacie Nieruchomości Miasta</w:t>
      </w:r>
      <w:r w:rsidR="000174E5" w:rsidRPr="000174E5">
        <w:rPr>
          <w:rFonts w:ascii="Lato" w:eastAsia="Times New Roman" w:hAnsi="Lato" w:cs="Arial"/>
          <w:color w:val="000000"/>
          <w:lang w:eastAsia="pl-PL"/>
        </w:rPr>
        <w:br/>
        <w:t xml:space="preserve">w </w:t>
      </w:r>
      <w:r w:rsidR="000174E5" w:rsidRPr="000174E5">
        <w:rPr>
          <w:rFonts w:ascii="Lato" w:eastAsia="Times New Roman" w:hAnsi="Lato" w:cs="Times New Roman"/>
          <w:bCs/>
          <w:lang w:eastAsia="pl-PL"/>
        </w:rPr>
        <w:t xml:space="preserve">Wydziale </w:t>
      </w:r>
      <w:r w:rsidR="004C4DA7">
        <w:rPr>
          <w:rFonts w:ascii="Lato" w:eastAsia="Times New Roman" w:hAnsi="Lato" w:cs="Times New Roman"/>
          <w:bCs/>
          <w:lang w:eastAsia="pl-PL"/>
        </w:rPr>
        <w:t>Gospodarki Nieruchomościami</w:t>
      </w:r>
      <w:r w:rsidR="000174E5" w:rsidRPr="000174E5">
        <w:rPr>
          <w:rFonts w:ascii="Lato" w:eastAsia="Times New Roman" w:hAnsi="Lato" w:cs="Arial"/>
          <w:color w:val="000000"/>
          <w:lang w:eastAsia="pl-PL"/>
        </w:rPr>
        <w:br/>
        <w:t xml:space="preserve">w Departamencie </w:t>
      </w:r>
      <w:r w:rsidR="004C4DA7">
        <w:rPr>
          <w:rFonts w:ascii="Lato" w:eastAsia="Times New Roman" w:hAnsi="Lato" w:cs="Arial"/>
          <w:color w:val="000000"/>
          <w:lang w:eastAsia="pl-PL"/>
        </w:rPr>
        <w:t>Gospodarowania Mieniem</w:t>
      </w:r>
    </w:p>
    <w:p w:rsidR="000174E5" w:rsidRPr="000174E5" w:rsidRDefault="000174E5" w:rsidP="000174E5">
      <w:pPr>
        <w:spacing w:after="0"/>
        <w:jc w:val="center"/>
        <w:rPr>
          <w:rFonts w:ascii="Lato" w:eastAsia="Times New Roman" w:hAnsi="Lato" w:cs="Arial"/>
          <w:color w:val="000000"/>
          <w:lang w:eastAsia="pl-PL"/>
        </w:rPr>
      </w:pPr>
      <w:r w:rsidRPr="000174E5">
        <w:rPr>
          <w:rFonts w:ascii="Lato" w:eastAsia="Times New Roman" w:hAnsi="Lato" w:cs="Arial"/>
          <w:color w:val="000000"/>
          <w:lang w:eastAsia="pl-PL"/>
        </w:rPr>
        <w:t>(1 etat)</w:t>
      </w:r>
    </w:p>
    <w:p w:rsidR="000174E5" w:rsidRPr="000174E5" w:rsidRDefault="000174E5" w:rsidP="000174E5">
      <w:pPr>
        <w:spacing w:after="0"/>
        <w:jc w:val="both"/>
        <w:rPr>
          <w:rFonts w:ascii="Lato" w:eastAsia="Times New Roman" w:hAnsi="Lato" w:cs="Arial"/>
          <w:color w:val="000000"/>
          <w:lang w:eastAsia="pl-PL"/>
        </w:rPr>
      </w:pPr>
      <w:r w:rsidRPr="000174E5">
        <w:rPr>
          <w:rFonts w:ascii="Lato" w:eastAsia="Times New Roman" w:hAnsi="Lato" w:cs="Arial"/>
          <w:color w:val="000000"/>
          <w:lang w:eastAsia="pl-PL"/>
        </w:rPr>
        <w:t>1.  Wymagania  niezbędne :</w:t>
      </w:r>
    </w:p>
    <w:p w:rsidR="000174E5" w:rsidRPr="000174E5" w:rsidRDefault="000174E5" w:rsidP="000174E5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Lato" w:eastAsia="Times New Roman" w:hAnsi="Lato" w:cs="Arial"/>
          <w:color w:val="000000"/>
          <w:lang w:eastAsia="pl-PL"/>
        </w:rPr>
      </w:pPr>
      <w:r w:rsidRPr="000174E5">
        <w:rPr>
          <w:rFonts w:ascii="Lato" w:eastAsia="Times New Roman" w:hAnsi="Lato" w:cs="Arial"/>
          <w:color w:val="000000"/>
          <w:lang w:eastAsia="pl-PL"/>
        </w:rPr>
        <w:t>obywatelstwo polskie</w:t>
      </w:r>
      <w:r w:rsidR="004C4DA7">
        <w:rPr>
          <w:rFonts w:ascii="Lato" w:eastAsia="Times New Roman" w:hAnsi="Lato" w:cs="Arial"/>
          <w:color w:val="000000"/>
          <w:lang w:eastAsia="pl-PL"/>
        </w:rPr>
        <w:t>;</w:t>
      </w:r>
    </w:p>
    <w:p w:rsidR="000174E5" w:rsidRPr="000174E5" w:rsidRDefault="000174E5" w:rsidP="000174E5">
      <w:pPr>
        <w:numPr>
          <w:ilvl w:val="0"/>
          <w:numId w:val="1"/>
        </w:numPr>
        <w:spacing w:before="120" w:after="120" w:line="240" w:lineRule="auto"/>
        <w:ind w:left="426" w:hanging="284"/>
        <w:contextualSpacing/>
        <w:jc w:val="both"/>
        <w:rPr>
          <w:rFonts w:ascii="Lato" w:eastAsia="Times New Roman" w:hAnsi="Lato" w:cs="Arial"/>
          <w:color w:val="000000"/>
          <w:lang w:eastAsia="pl-PL"/>
        </w:rPr>
      </w:pPr>
      <w:r w:rsidRPr="000174E5">
        <w:rPr>
          <w:rFonts w:ascii="Lato" w:eastAsia="Times New Roman" w:hAnsi="Lato" w:cs="Arial"/>
          <w:color w:val="000000"/>
          <w:lang w:eastAsia="pl-PL"/>
        </w:rPr>
        <w:t>nieposzlakowana opinia</w:t>
      </w:r>
      <w:r w:rsidR="004C4DA7">
        <w:rPr>
          <w:rFonts w:ascii="Lato" w:eastAsia="Times New Roman" w:hAnsi="Lato" w:cs="Arial"/>
          <w:color w:val="000000"/>
          <w:lang w:eastAsia="pl-PL"/>
        </w:rPr>
        <w:t>;</w:t>
      </w:r>
    </w:p>
    <w:p w:rsidR="000174E5" w:rsidRPr="000174E5" w:rsidRDefault="000174E5" w:rsidP="000174E5">
      <w:pPr>
        <w:numPr>
          <w:ilvl w:val="0"/>
          <w:numId w:val="1"/>
        </w:numPr>
        <w:spacing w:before="120" w:after="120" w:line="240" w:lineRule="auto"/>
        <w:ind w:left="426" w:hanging="284"/>
        <w:contextualSpacing/>
        <w:jc w:val="both"/>
        <w:rPr>
          <w:rFonts w:ascii="Lato" w:eastAsia="Times New Roman" w:hAnsi="Lato" w:cs="Arial"/>
          <w:color w:val="000000"/>
          <w:lang w:eastAsia="pl-PL"/>
        </w:rPr>
      </w:pPr>
      <w:r w:rsidRPr="000174E5">
        <w:rPr>
          <w:rFonts w:ascii="Lato" w:eastAsia="Times New Roman" w:hAnsi="Lato" w:cs="Arial"/>
          <w:color w:val="000000"/>
          <w:lang w:eastAsia="pl-PL"/>
        </w:rPr>
        <w:t>posiadanie pełnej zdolności do czynności prawnych oraz korzystanie z pełni praw publicznych</w:t>
      </w:r>
      <w:r w:rsidR="004C4DA7">
        <w:rPr>
          <w:rFonts w:ascii="Lato" w:eastAsia="Times New Roman" w:hAnsi="Lato" w:cs="Arial"/>
          <w:color w:val="000000"/>
          <w:lang w:eastAsia="pl-PL"/>
        </w:rPr>
        <w:t>;</w:t>
      </w:r>
    </w:p>
    <w:p w:rsidR="000174E5" w:rsidRPr="000174E5" w:rsidRDefault="000174E5" w:rsidP="000174E5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Lato" w:eastAsia="Times New Roman" w:hAnsi="Lato" w:cs="Arial"/>
          <w:color w:val="000000"/>
          <w:lang w:eastAsia="pl-PL"/>
        </w:rPr>
      </w:pPr>
      <w:r w:rsidRPr="000174E5">
        <w:rPr>
          <w:rFonts w:ascii="Lato" w:eastAsia="Times New Roman" w:hAnsi="Lato" w:cs="Arial"/>
          <w:color w:val="000000"/>
          <w:lang w:eastAsia="pl-PL"/>
        </w:rPr>
        <w:t xml:space="preserve">brak skazania prawomocnym wyrokiem sądu za umyślne przestępstwo ścigane </w:t>
      </w:r>
      <w:r w:rsidRPr="000174E5">
        <w:rPr>
          <w:rFonts w:ascii="Lato" w:eastAsia="Times New Roman" w:hAnsi="Lato" w:cs="Arial"/>
          <w:color w:val="000000"/>
          <w:lang w:eastAsia="pl-PL"/>
        </w:rPr>
        <w:br/>
        <w:t>z oskarżenia publicznego lub umyślne przestępstwo skarbowe</w:t>
      </w:r>
      <w:r w:rsidR="004C4DA7">
        <w:rPr>
          <w:rFonts w:ascii="Lato" w:eastAsia="Times New Roman" w:hAnsi="Lato" w:cs="Arial"/>
          <w:color w:val="000000"/>
          <w:lang w:eastAsia="pl-PL"/>
        </w:rPr>
        <w:t>;</w:t>
      </w:r>
    </w:p>
    <w:p w:rsidR="000174E5" w:rsidRPr="000174E5" w:rsidRDefault="000174E5" w:rsidP="000174E5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Lato" w:eastAsia="Times New Roman" w:hAnsi="Lato" w:cs="Arial"/>
          <w:color w:val="000000"/>
          <w:lang w:eastAsia="pl-PL"/>
        </w:rPr>
      </w:pPr>
      <w:r w:rsidRPr="000174E5">
        <w:rPr>
          <w:rFonts w:ascii="Lato" w:eastAsia="Symbol" w:hAnsi="Lato" w:cs="Times New Roman"/>
          <w:lang w:eastAsia="pl-PL"/>
        </w:rPr>
        <w:t xml:space="preserve">wykształcenie </w:t>
      </w:r>
      <w:r>
        <w:rPr>
          <w:rFonts w:ascii="Lato" w:eastAsia="Symbol" w:hAnsi="Lato" w:cs="Times New Roman"/>
          <w:lang w:eastAsia="pl-PL"/>
        </w:rPr>
        <w:t>wyższe.</w:t>
      </w:r>
    </w:p>
    <w:p w:rsidR="000174E5" w:rsidRPr="000174E5" w:rsidRDefault="000174E5" w:rsidP="000174E5">
      <w:pPr>
        <w:spacing w:after="0"/>
        <w:jc w:val="both"/>
        <w:rPr>
          <w:rFonts w:ascii="Lato" w:eastAsia="Times New Roman" w:hAnsi="Lato" w:cs="Arial"/>
          <w:color w:val="000000"/>
          <w:lang w:eastAsia="pl-PL"/>
        </w:rPr>
      </w:pPr>
    </w:p>
    <w:p w:rsidR="000174E5" w:rsidRPr="000174E5" w:rsidRDefault="000174E5" w:rsidP="000174E5">
      <w:pPr>
        <w:spacing w:after="0"/>
        <w:jc w:val="both"/>
        <w:rPr>
          <w:rFonts w:ascii="Lato" w:eastAsia="Times New Roman" w:hAnsi="Lato" w:cs="Arial"/>
          <w:color w:val="000000"/>
          <w:lang w:eastAsia="pl-PL"/>
        </w:rPr>
      </w:pPr>
      <w:r w:rsidRPr="000174E5">
        <w:rPr>
          <w:rFonts w:ascii="Lato" w:eastAsia="Times New Roman" w:hAnsi="Lato" w:cs="Arial"/>
          <w:color w:val="000000"/>
          <w:lang w:eastAsia="pl-PL"/>
        </w:rPr>
        <w:t xml:space="preserve">2. Wymagania dodatkowe: </w:t>
      </w:r>
    </w:p>
    <w:p w:rsidR="004C4DA7" w:rsidRPr="004C4DA7" w:rsidRDefault="004C4DA7" w:rsidP="004C4DA7">
      <w:pPr>
        <w:numPr>
          <w:ilvl w:val="3"/>
          <w:numId w:val="20"/>
        </w:numPr>
        <w:tabs>
          <w:tab w:val="left" w:pos="567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lang w:eastAsia="pl-PL"/>
        </w:rPr>
      </w:pPr>
      <w:r w:rsidRPr="004C4DA7">
        <w:rPr>
          <w:rFonts w:ascii="Lato" w:eastAsia="Times New Roman" w:hAnsi="Lato" w:cs="Times New Roman"/>
          <w:lang w:eastAsia="pl-PL"/>
        </w:rPr>
        <w:t>znajomość przepisów prawa w zakresie:</w:t>
      </w:r>
      <w:r w:rsidRPr="004C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4DA7">
        <w:rPr>
          <w:rFonts w:ascii="Lato" w:eastAsia="Times New Roman" w:hAnsi="Lato" w:cs="Times New Roman"/>
          <w:lang w:eastAsia="pl-PL"/>
        </w:rPr>
        <w:t>Kodeksu postępowania administracyjnego,</w:t>
      </w:r>
      <w:r w:rsidR="00E1586A">
        <w:rPr>
          <w:rFonts w:ascii="Lato" w:eastAsia="Times New Roman" w:hAnsi="Lato" w:cs="Times New Roman"/>
          <w:lang w:eastAsia="pl-PL"/>
        </w:rPr>
        <w:t xml:space="preserve"> </w:t>
      </w:r>
      <w:r w:rsidRPr="004C4DA7">
        <w:rPr>
          <w:rFonts w:ascii="Lato" w:eastAsia="Times New Roman" w:hAnsi="Lato" w:cs="Times New Roman"/>
          <w:lang w:eastAsia="pl-PL"/>
        </w:rPr>
        <w:t>ustawy o gospodarce nieruchomościami,</w:t>
      </w:r>
      <w:r w:rsidR="00E1586A">
        <w:rPr>
          <w:rFonts w:ascii="Lato" w:eastAsia="Times New Roman" w:hAnsi="Lato" w:cs="Times New Roman"/>
          <w:lang w:eastAsia="pl-PL"/>
        </w:rPr>
        <w:t xml:space="preserve"> </w:t>
      </w:r>
      <w:r w:rsidR="00552C71">
        <w:rPr>
          <w:rFonts w:ascii="Lato" w:eastAsia="Times New Roman" w:hAnsi="Lato" w:cs="Times New Roman"/>
          <w:lang w:eastAsia="pl-PL"/>
        </w:rPr>
        <w:t xml:space="preserve">ustawy o ochronie praw lokatorów, </w:t>
      </w:r>
      <w:r w:rsidR="00017A45">
        <w:rPr>
          <w:rFonts w:ascii="Lato" w:eastAsia="Times New Roman" w:hAnsi="Lato" w:cs="Times New Roman"/>
          <w:lang w:eastAsia="pl-PL"/>
        </w:rPr>
        <w:t xml:space="preserve">ustawy </w:t>
      </w:r>
      <w:r w:rsidR="00017A45" w:rsidRPr="005F7E9B">
        <w:t>o</w:t>
      </w:r>
      <w:r w:rsidR="005F7E9B">
        <w:t xml:space="preserve">  </w:t>
      </w:r>
      <w:r w:rsidR="00552C71" w:rsidRPr="005F7E9B">
        <w:t>mieszkaniowym</w:t>
      </w:r>
      <w:r w:rsidR="00552C71">
        <w:rPr>
          <w:rFonts w:ascii="Lato" w:eastAsia="Times New Roman" w:hAnsi="Lato" w:cs="Times New Roman"/>
          <w:lang w:eastAsia="pl-PL"/>
        </w:rPr>
        <w:t xml:space="preserve"> zasobie</w:t>
      </w:r>
      <w:r w:rsidR="00017A45">
        <w:rPr>
          <w:rFonts w:ascii="Lato" w:eastAsia="Times New Roman" w:hAnsi="Lato" w:cs="Times New Roman"/>
          <w:lang w:eastAsia="pl-PL"/>
        </w:rPr>
        <w:t xml:space="preserve"> gminy, </w:t>
      </w:r>
      <w:r w:rsidR="00552C71">
        <w:rPr>
          <w:rFonts w:ascii="Lato" w:eastAsia="Times New Roman" w:hAnsi="Lato" w:cs="Times New Roman"/>
          <w:lang w:eastAsia="pl-PL"/>
        </w:rPr>
        <w:t>ustaw</w:t>
      </w:r>
      <w:r w:rsidR="00C760F6">
        <w:rPr>
          <w:rFonts w:ascii="Lato" w:eastAsia="Times New Roman" w:hAnsi="Lato" w:cs="Times New Roman"/>
          <w:lang w:eastAsia="pl-PL"/>
        </w:rPr>
        <w:t>y</w:t>
      </w:r>
      <w:r w:rsidR="00552C71">
        <w:rPr>
          <w:rFonts w:ascii="Lato" w:eastAsia="Times New Roman" w:hAnsi="Lato" w:cs="Times New Roman"/>
          <w:lang w:eastAsia="pl-PL"/>
        </w:rPr>
        <w:t xml:space="preserve"> o własności lokali, Kodeksu Cywilnego, ogóln</w:t>
      </w:r>
      <w:r w:rsidR="00C760F6">
        <w:rPr>
          <w:rFonts w:ascii="Lato" w:eastAsia="Times New Roman" w:hAnsi="Lato" w:cs="Times New Roman"/>
          <w:lang w:eastAsia="pl-PL"/>
        </w:rPr>
        <w:t>ej</w:t>
      </w:r>
      <w:r w:rsidR="00552C71">
        <w:rPr>
          <w:rFonts w:ascii="Lato" w:eastAsia="Times New Roman" w:hAnsi="Lato" w:cs="Times New Roman"/>
          <w:lang w:eastAsia="pl-PL"/>
        </w:rPr>
        <w:t xml:space="preserve"> wiedz</w:t>
      </w:r>
      <w:r w:rsidR="00C760F6">
        <w:rPr>
          <w:rFonts w:ascii="Lato" w:eastAsia="Times New Roman" w:hAnsi="Lato" w:cs="Times New Roman"/>
          <w:lang w:eastAsia="pl-PL"/>
        </w:rPr>
        <w:t>y</w:t>
      </w:r>
      <w:r w:rsidR="0054381E">
        <w:rPr>
          <w:rFonts w:ascii="Lato" w:eastAsia="Times New Roman" w:hAnsi="Lato" w:cs="Times New Roman"/>
          <w:lang w:eastAsia="pl-PL"/>
        </w:rPr>
        <w:t> </w:t>
      </w:r>
      <w:r w:rsidR="00552C71">
        <w:rPr>
          <w:rFonts w:ascii="Lato" w:eastAsia="Times New Roman" w:hAnsi="Lato" w:cs="Times New Roman"/>
          <w:lang w:eastAsia="pl-PL"/>
        </w:rPr>
        <w:t>zakresu ustawy o samorządzie gminnym</w:t>
      </w:r>
      <w:r w:rsidR="00017A45">
        <w:rPr>
          <w:rFonts w:ascii="Lato" w:eastAsia="Times New Roman" w:hAnsi="Lato" w:cs="Times New Roman"/>
          <w:lang w:eastAsia="pl-PL"/>
        </w:rPr>
        <w:t xml:space="preserve"> i powiatowym,</w:t>
      </w:r>
    </w:p>
    <w:p w:rsidR="004C4DA7" w:rsidRPr="004C4DA7" w:rsidRDefault="00936D7B" w:rsidP="004C4DA7">
      <w:pPr>
        <w:numPr>
          <w:ilvl w:val="3"/>
          <w:numId w:val="20"/>
        </w:numPr>
        <w:tabs>
          <w:tab w:val="left" w:pos="567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minimum roczne </w:t>
      </w:r>
      <w:r w:rsidR="004C4DA7" w:rsidRPr="004C4DA7">
        <w:rPr>
          <w:rFonts w:ascii="Lato" w:eastAsia="Times New Roman" w:hAnsi="Lato" w:cs="Times New Roman"/>
          <w:lang w:eastAsia="pl-PL"/>
        </w:rPr>
        <w:t>doświadczenie zawodowe</w:t>
      </w:r>
      <w:r w:rsidR="00017A45">
        <w:rPr>
          <w:rFonts w:ascii="Lato" w:eastAsia="Times New Roman" w:hAnsi="Lato" w:cs="Times New Roman"/>
          <w:lang w:eastAsia="pl-PL"/>
        </w:rPr>
        <w:t xml:space="preserve"> lub staż</w:t>
      </w:r>
      <w:r w:rsidR="004B75C7">
        <w:rPr>
          <w:rFonts w:ascii="Lato" w:eastAsia="Times New Roman" w:hAnsi="Lato" w:cs="Times New Roman"/>
          <w:lang w:eastAsia="pl-PL"/>
        </w:rPr>
        <w:t xml:space="preserve"> </w:t>
      </w:r>
      <w:r>
        <w:rPr>
          <w:rFonts w:ascii="Lato" w:eastAsia="Times New Roman" w:hAnsi="Lato" w:cs="Times New Roman"/>
          <w:lang w:eastAsia="pl-PL"/>
        </w:rPr>
        <w:t xml:space="preserve">pracy w </w:t>
      </w:r>
      <w:r w:rsidR="004C4DA7" w:rsidRPr="004C4DA7">
        <w:rPr>
          <w:rFonts w:ascii="Lato" w:eastAsia="Times New Roman" w:hAnsi="Lato" w:cs="Times New Roman"/>
          <w:lang w:eastAsia="pl-PL"/>
        </w:rPr>
        <w:t>jednostkach samorządu terytorialnego</w:t>
      </w:r>
      <w:r>
        <w:rPr>
          <w:rFonts w:ascii="Lato" w:eastAsia="Times New Roman" w:hAnsi="Lato" w:cs="Times New Roman"/>
          <w:lang w:eastAsia="pl-PL"/>
        </w:rPr>
        <w:t xml:space="preserve"> </w:t>
      </w:r>
      <w:r w:rsidR="004C4DA7" w:rsidRPr="004C4DA7">
        <w:rPr>
          <w:rFonts w:ascii="Lato" w:eastAsia="Times New Roman" w:hAnsi="Lato" w:cs="Times New Roman"/>
          <w:lang w:eastAsia="pl-PL"/>
        </w:rPr>
        <w:t>lub w urzędach administracji rządowej</w:t>
      </w:r>
      <w:r w:rsidR="00552C71">
        <w:rPr>
          <w:rFonts w:ascii="Lato" w:eastAsia="Times New Roman" w:hAnsi="Lato" w:cs="Times New Roman"/>
          <w:lang w:eastAsia="pl-PL"/>
        </w:rPr>
        <w:t>,</w:t>
      </w:r>
    </w:p>
    <w:p w:rsidR="004C4DA7" w:rsidRPr="004C4DA7" w:rsidRDefault="004C4DA7" w:rsidP="004C4DA7">
      <w:pPr>
        <w:numPr>
          <w:ilvl w:val="3"/>
          <w:numId w:val="20"/>
        </w:numPr>
        <w:tabs>
          <w:tab w:val="left" w:pos="567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lang w:eastAsia="pl-PL"/>
        </w:rPr>
      </w:pPr>
      <w:r w:rsidRPr="004C4DA7">
        <w:rPr>
          <w:rFonts w:ascii="Lato" w:eastAsia="Times New Roman" w:hAnsi="Lato" w:cs="Times New Roman"/>
          <w:lang w:eastAsia="pl-PL"/>
        </w:rPr>
        <w:t>dobra znajomość obsługi komputera</w:t>
      </w:r>
      <w:r w:rsidR="00552C71">
        <w:rPr>
          <w:rFonts w:ascii="Lato" w:eastAsia="Times New Roman" w:hAnsi="Lato" w:cs="Times New Roman"/>
          <w:lang w:eastAsia="pl-PL"/>
        </w:rPr>
        <w:t>,</w:t>
      </w:r>
    </w:p>
    <w:p w:rsidR="004C4DA7" w:rsidRDefault="004C4DA7" w:rsidP="004C4DA7">
      <w:pPr>
        <w:numPr>
          <w:ilvl w:val="3"/>
          <w:numId w:val="20"/>
        </w:numPr>
        <w:tabs>
          <w:tab w:val="left" w:pos="567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lang w:eastAsia="pl-PL"/>
        </w:rPr>
      </w:pPr>
      <w:r w:rsidRPr="004C4DA7">
        <w:rPr>
          <w:rFonts w:ascii="Lato" w:eastAsia="Times New Roman" w:hAnsi="Lato" w:cs="Times New Roman"/>
          <w:lang w:eastAsia="pl-PL"/>
        </w:rPr>
        <w:t>umiejętność pracy w zespole</w:t>
      </w:r>
      <w:r w:rsidR="00552C71">
        <w:rPr>
          <w:rFonts w:ascii="Lato" w:eastAsia="Times New Roman" w:hAnsi="Lato" w:cs="Times New Roman"/>
          <w:lang w:eastAsia="pl-PL"/>
        </w:rPr>
        <w:t>,</w:t>
      </w:r>
    </w:p>
    <w:p w:rsidR="00017A45" w:rsidRPr="004C4DA7" w:rsidRDefault="00017A45" w:rsidP="004C4DA7">
      <w:pPr>
        <w:numPr>
          <w:ilvl w:val="3"/>
          <w:numId w:val="20"/>
        </w:numPr>
        <w:tabs>
          <w:tab w:val="left" w:pos="567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umiejętność pracy pod presją czasu,</w:t>
      </w:r>
    </w:p>
    <w:p w:rsidR="004C4DA7" w:rsidRPr="004C4DA7" w:rsidRDefault="004C4DA7" w:rsidP="004C4DA7">
      <w:pPr>
        <w:numPr>
          <w:ilvl w:val="3"/>
          <w:numId w:val="20"/>
        </w:numPr>
        <w:tabs>
          <w:tab w:val="left" w:pos="567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lang w:eastAsia="pl-PL"/>
        </w:rPr>
      </w:pPr>
      <w:r w:rsidRPr="004C4DA7">
        <w:rPr>
          <w:rFonts w:ascii="Lato" w:eastAsia="Times New Roman" w:hAnsi="Lato" w:cs="Times New Roman"/>
          <w:lang w:eastAsia="pl-PL"/>
        </w:rPr>
        <w:t>opanowanie w sytuacjach stresowych.</w:t>
      </w:r>
    </w:p>
    <w:p w:rsidR="000174E5" w:rsidRPr="000174E5" w:rsidRDefault="000174E5" w:rsidP="000174E5">
      <w:pPr>
        <w:spacing w:after="0"/>
        <w:jc w:val="both"/>
        <w:rPr>
          <w:rFonts w:ascii="Lato" w:eastAsia="Times New Roman" w:hAnsi="Lato" w:cs="Arial"/>
          <w:color w:val="000000"/>
          <w:lang w:eastAsia="pl-PL"/>
        </w:rPr>
      </w:pPr>
    </w:p>
    <w:p w:rsidR="000174E5" w:rsidRDefault="000174E5" w:rsidP="000174E5">
      <w:pPr>
        <w:spacing w:after="0"/>
        <w:jc w:val="both"/>
        <w:rPr>
          <w:rFonts w:ascii="Lato" w:eastAsia="Times New Roman" w:hAnsi="Lato" w:cs="Arial"/>
          <w:color w:val="000000"/>
          <w:lang w:eastAsia="pl-PL"/>
        </w:rPr>
      </w:pPr>
      <w:r w:rsidRPr="000174E5">
        <w:rPr>
          <w:rFonts w:ascii="Lato" w:eastAsia="Times New Roman" w:hAnsi="Lato" w:cs="Arial"/>
          <w:color w:val="000000"/>
          <w:lang w:eastAsia="pl-PL"/>
        </w:rPr>
        <w:t>3.  Zakres zadań wykonywanych na  stanowisku:</w:t>
      </w:r>
    </w:p>
    <w:p w:rsidR="000756F9" w:rsidRDefault="000756F9" w:rsidP="000756F9">
      <w:pPr>
        <w:numPr>
          <w:ilvl w:val="0"/>
          <w:numId w:val="21"/>
        </w:numPr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color w:val="00000A"/>
          <w:lang w:eastAsia="zh-CN"/>
        </w:rPr>
      </w:pPr>
      <w:r>
        <w:rPr>
          <w:rFonts w:ascii="Lato" w:eastAsia="Times New Roman" w:hAnsi="Lato" w:cs="Times New Roman"/>
          <w:color w:val="00000A"/>
          <w:lang w:eastAsia="zh-CN"/>
        </w:rPr>
        <w:t>przygotowywanie dokumentacji w sprawie zbycia nieruchomości i lokali oraz w drodze przetargu,</w:t>
      </w:r>
    </w:p>
    <w:p w:rsidR="000756F9" w:rsidRDefault="000756F9" w:rsidP="000756F9">
      <w:pPr>
        <w:numPr>
          <w:ilvl w:val="0"/>
          <w:numId w:val="21"/>
        </w:numPr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color w:val="00000A"/>
          <w:lang w:eastAsia="zh-CN"/>
        </w:rPr>
      </w:pPr>
      <w:r>
        <w:rPr>
          <w:rFonts w:ascii="Lato" w:eastAsia="Times New Roman" w:hAnsi="Lato" w:cs="Times New Roman"/>
          <w:color w:val="00000A"/>
          <w:lang w:eastAsia="zh-CN"/>
        </w:rPr>
        <w:t>przygotowywanie dokumentacji w sprawie zbycia w drodze bezprzetargowej nieruchomości lub jej części na poprawę stanu  zagospodarowania nieruchomości przyległej,</w:t>
      </w:r>
    </w:p>
    <w:p w:rsidR="000756F9" w:rsidRDefault="000756F9" w:rsidP="000756F9">
      <w:pPr>
        <w:numPr>
          <w:ilvl w:val="0"/>
          <w:numId w:val="21"/>
        </w:numPr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color w:val="00000A"/>
          <w:lang w:eastAsia="zh-CN"/>
        </w:rPr>
      </w:pPr>
      <w:r>
        <w:rPr>
          <w:rFonts w:ascii="Lato" w:eastAsia="Times New Roman" w:hAnsi="Lato" w:cs="Times New Roman"/>
          <w:color w:val="00000A"/>
          <w:lang w:eastAsia="zh-CN"/>
        </w:rPr>
        <w:t>przygotowywanie projektów zarządzeń o przeznaczeniu nieruchomości  i lokali do  zbycia w drodze przetargu oraz przeznaczeniu do zbycia w drodze bezprzetargowej nieruchomości lub jej części na poprawę stanu zagospodarowania nieruchomości przyległej,</w:t>
      </w:r>
    </w:p>
    <w:p w:rsidR="001A349B" w:rsidRDefault="001A349B" w:rsidP="000756F9">
      <w:pPr>
        <w:numPr>
          <w:ilvl w:val="0"/>
          <w:numId w:val="21"/>
        </w:numPr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color w:val="00000A"/>
          <w:lang w:eastAsia="zh-CN"/>
        </w:rPr>
      </w:pPr>
      <w:r>
        <w:rPr>
          <w:rFonts w:ascii="Lato" w:eastAsia="Times New Roman" w:hAnsi="Lato" w:cs="Times New Roman"/>
          <w:color w:val="00000A"/>
          <w:lang w:eastAsia="zh-CN"/>
        </w:rPr>
        <w:t>przygotowywanie wykazów nieruchomości do wyceny,</w:t>
      </w:r>
    </w:p>
    <w:p w:rsidR="001A349B" w:rsidRDefault="001A349B" w:rsidP="001A349B">
      <w:pPr>
        <w:numPr>
          <w:ilvl w:val="0"/>
          <w:numId w:val="21"/>
        </w:numPr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color w:val="00000A"/>
          <w:lang w:eastAsia="zh-CN"/>
        </w:rPr>
      </w:pPr>
      <w:r>
        <w:rPr>
          <w:rFonts w:ascii="Lato" w:eastAsia="Times New Roman" w:hAnsi="Lato" w:cs="Times New Roman"/>
          <w:color w:val="00000A"/>
          <w:lang w:eastAsia="zh-CN"/>
        </w:rPr>
        <w:t>przygotowywanie i podawanie do publicznej wiadomości wykazu nieruchomości przeznaczonych do zbycia,</w:t>
      </w:r>
    </w:p>
    <w:p w:rsidR="001A349B" w:rsidRDefault="001A349B" w:rsidP="000756F9">
      <w:pPr>
        <w:numPr>
          <w:ilvl w:val="0"/>
          <w:numId w:val="21"/>
        </w:numPr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color w:val="00000A"/>
          <w:lang w:eastAsia="zh-CN"/>
        </w:rPr>
      </w:pPr>
      <w:r>
        <w:rPr>
          <w:rFonts w:ascii="Lato" w:eastAsia="Times New Roman" w:hAnsi="Lato" w:cs="Times New Roman"/>
          <w:color w:val="00000A"/>
          <w:lang w:eastAsia="zh-CN"/>
        </w:rPr>
        <w:t>przygotowywanie ogłoszeń o przetargach oraz podawanie ich do publicznej wiadomości,</w:t>
      </w:r>
    </w:p>
    <w:p w:rsidR="001A349B" w:rsidRDefault="001A349B" w:rsidP="001A349B">
      <w:pPr>
        <w:numPr>
          <w:ilvl w:val="0"/>
          <w:numId w:val="21"/>
        </w:numPr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color w:val="00000A"/>
          <w:lang w:eastAsia="zh-CN"/>
        </w:rPr>
      </w:pPr>
      <w:r>
        <w:rPr>
          <w:rFonts w:ascii="Lato" w:eastAsia="Times New Roman" w:hAnsi="Lato" w:cs="Times New Roman"/>
          <w:color w:val="00000A"/>
          <w:lang w:eastAsia="zh-CN"/>
        </w:rPr>
        <w:t>przygotowywanie i prowadzenie postepowań przetargowych dotyczących zbycia nieruchomości i lokali,</w:t>
      </w:r>
    </w:p>
    <w:p w:rsidR="001A349B" w:rsidRDefault="001A349B" w:rsidP="001A349B">
      <w:pPr>
        <w:numPr>
          <w:ilvl w:val="0"/>
          <w:numId w:val="21"/>
        </w:numPr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color w:val="00000A"/>
          <w:lang w:eastAsia="zh-CN"/>
        </w:rPr>
      </w:pPr>
      <w:r>
        <w:rPr>
          <w:rFonts w:ascii="Lato" w:eastAsia="Times New Roman" w:hAnsi="Lato" w:cs="Times New Roman"/>
          <w:color w:val="00000A"/>
          <w:lang w:eastAsia="zh-CN"/>
        </w:rPr>
        <w:t xml:space="preserve">udział w komisjach przetargowych do prowadzenia przetargów na zbycie nieruchomości i </w:t>
      </w:r>
      <w:r w:rsidR="00664BB4">
        <w:rPr>
          <w:rFonts w:ascii="Lato" w:eastAsia="Times New Roman" w:hAnsi="Lato" w:cs="Times New Roman"/>
          <w:color w:val="00000A"/>
          <w:lang w:eastAsia="zh-CN"/>
        </w:rPr>
        <w:t> </w:t>
      </w:r>
      <w:r>
        <w:rPr>
          <w:rFonts w:ascii="Lato" w:eastAsia="Times New Roman" w:hAnsi="Lato" w:cs="Times New Roman"/>
          <w:color w:val="00000A"/>
          <w:lang w:eastAsia="zh-CN"/>
        </w:rPr>
        <w:t>lokali,</w:t>
      </w:r>
    </w:p>
    <w:p w:rsidR="001A349B" w:rsidRDefault="001A349B" w:rsidP="000756F9">
      <w:pPr>
        <w:numPr>
          <w:ilvl w:val="0"/>
          <w:numId w:val="21"/>
        </w:numPr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color w:val="00000A"/>
          <w:lang w:eastAsia="zh-CN"/>
        </w:rPr>
      </w:pPr>
      <w:r>
        <w:rPr>
          <w:rFonts w:ascii="Lato" w:eastAsia="Times New Roman" w:hAnsi="Lato" w:cs="Times New Roman"/>
          <w:color w:val="00000A"/>
          <w:lang w:eastAsia="zh-CN"/>
        </w:rPr>
        <w:lastRenderedPageBreak/>
        <w:t>przygotowywanie protokołów z przetargów oraz w sprawie ustalenia warunków zbycia nieruchomości w drodze bezprzetargowej na poprawę stanu zagospodarowania nieruchomości przyległej,</w:t>
      </w:r>
    </w:p>
    <w:p w:rsidR="001A349B" w:rsidRDefault="001A349B" w:rsidP="000756F9">
      <w:pPr>
        <w:numPr>
          <w:ilvl w:val="0"/>
          <w:numId w:val="21"/>
        </w:numPr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color w:val="00000A"/>
          <w:lang w:eastAsia="zh-CN"/>
        </w:rPr>
      </w:pPr>
      <w:r>
        <w:rPr>
          <w:rFonts w:ascii="Lato" w:eastAsia="Times New Roman" w:hAnsi="Lato" w:cs="Times New Roman"/>
          <w:color w:val="00000A"/>
          <w:lang w:eastAsia="zh-CN"/>
        </w:rPr>
        <w:t>przekazywanie nabywcom, nieruchomości w formie protokołu zdawczo-odbiorczego,</w:t>
      </w:r>
    </w:p>
    <w:p w:rsidR="000756F9" w:rsidRDefault="001A349B" w:rsidP="000756F9">
      <w:pPr>
        <w:numPr>
          <w:ilvl w:val="0"/>
          <w:numId w:val="21"/>
        </w:numPr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color w:val="00000A"/>
          <w:lang w:eastAsia="zh-CN"/>
        </w:rPr>
      </w:pPr>
      <w:r>
        <w:rPr>
          <w:rFonts w:ascii="Lato" w:eastAsia="Times New Roman" w:hAnsi="Lato" w:cs="Times New Roman"/>
          <w:color w:val="00000A"/>
          <w:lang w:eastAsia="zh-CN"/>
        </w:rPr>
        <w:t xml:space="preserve">przygotowywanie dokumentacji w sprawie </w:t>
      </w:r>
      <w:r w:rsidR="001F2750">
        <w:rPr>
          <w:rFonts w:ascii="Lato" w:eastAsia="Times New Roman" w:hAnsi="Lato" w:cs="Times New Roman"/>
          <w:color w:val="00000A"/>
          <w:lang w:eastAsia="zh-CN"/>
        </w:rPr>
        <w:t xml:space="preserve">udzielania i zwrotu bonifikat związanych ze </w:t>
      </w:r>
      <w:r w:rsidR="00837882">
        <w:rPr>
          <w:rFonts w:ascii="Lato" w:eastAsia="Times New Roman" w:hAnsi="Lato" w:cs="Times New Roman"/>
          <w:color w:val="00000A"/>
          <w:lang w:eastAsia="zh-CN"/>
        </w:rPr>
        <w:t> </w:t>
      </w:r>
      <w:r w:rsidR="001F2750">
        <w:rPr>
          <w:rFonts w:ascii="Lato" w:eastAsia="Times New Roman" w:hAnsi="Lato" w:cs="Times New Roman"/>
          <w:color w:val="00000A"/>
          <w:lang w:eastAsia="zh-CN"/>
        </w:rPr>
        <w:t>zbywaniem nieruchomości Miasta,</w:t>
      </w:r>
    </w:p>
    <w:p w:rsidR="001F2750" w:rsidRDefault="001F2750" w:rsidP="000756F9">
      <w:pPr>
        <w:numPr>
          <w:ilvl w:val="0"/>
          <w:numId w:val="21"/>
        </w:numPr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color w:val="00000A"/>
          <w:lang w:eastAsia="zh-CN"/>
        </w:rPr>
      </w:pPr>
      <w:r>
        <w:rPr>
          <w:rFonts w:ascii="Lato" w:eastAsia="Times New Roman" w:hAnsi="Lato" w:cs="Times New Roman"/>
          <w:color w:val="00000A"/>
          <w:lang w:eastAsia="zh-CN"/>
        </w:rPr>
        <w:t>przygotowywanie dokumentacji w celu nabycia nieruchomości do zasobu Miasta poprzez skorzystanie przez Prezydenta Miasta z prawa pierwokupu,</w:t>
      </w:r>
    </w:p>
    <w:p w:rsidR="001F2750" w:rsidRDefault="001F2750" w:rsidP="000756F9">
      <w:pPr>
        <w:numPr>
          <w:ilvl w:val="0"/>
          <w:numId w:val="21"/>
        </w:numPr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color w:val="00000A"/>
          <w:lang w:eastAsia="zh-CN"/>
        </w:rPr>
      </w:pPr>
      <w:r>
        <w:rPr>
          <w:rFonts w:ascii="Lato" w:eastAsia="Times New Roman" w:hAnsi="Lato" w:cs="Times New Roman"/>
          <w:color w:val="00000A"/>
          <w:lang w:eastAsia="zh-CN"/>
        </w:rPr>
        <w:t xml:space="preserve">publikowanie na stronie internetowej Miasta </w:t>
      </w:r>
      <w:hyperlink r:id="rId9" w:history="1">
        <w:r w:rsidRPr="00625307">
          <w:rPr>
            <w:rStyle w:val="Hipercze"/>
            <w:rFonts w:ascii="Lato" w:eastAsia="Times New Roman" w:hAnsi="Lato" w:cs="Times New Roman"/>
            <w:lang w:eastAsia="zh-CN"/>
          </w:rPr>
          <w:t>www.nieruchomości.jeleniagora.pl</w:t>
        </w:r>
      </w:hyperlink>
      <w:r>
        <w:rPr>
          <w:rFonts w:ascii="Lato" w:eastAsia="Times New Roman" w:hAnsi="Lato" w:cs="Times New Roman"/>
          <w:color w:val="00000A"/>
          <w:lang w:eastAsia="zh-CN"/>
        </w:rPr>
        <w:t xml:space="preserve"> spraw związanych z ofertą nieruchomości i lokali przeznaczonych do zbycia przez Miasto Jelenia Góra  w drodze przetargu,</w:t>
      </w:r>
    </w:p>
    <w:p w:rsidR="001F2750" w:rsidRDefault="001F2750" w:rsidP="001F2750">
      <w:pPr>
        <w:numPr>
          <w:ilvl w:val="0"/>
          <w:numId w:val="21"/>
        </w:numPr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color w:val="00000A"/>
          <w:lang w:eastAsia="zh-CN"/>
        </w:rPr>
      </w:pPr>
      <w:r>
        <w:rPr>
          <w:rFonts w:ascii="Lato" w:eastAsia="Times New Roman" w:hAnsi="Lato" w:cs="Times New Roman"/>
          <w:color w:val="00000A"/>
          <w:lang w:eastAsia="zh-CN"/>
        </w:rPr>
        <w:t>przygotowywanie materiałów w postaci ofert</w:t>
      </w:r>
      <w:r w:rsidR="00210DCA">
        <w:rPr>
          <w:rFonts w:ascii="Lato" w:eastAsia="Times New Roman" w:hAnsi="Lato" w:cs="Times New Roman"/>
          <w:color w:val="00000A"/>
          <w:lang w:eastAsia="zh-CN"/>
        </w:rPr>
        <w:t xml:space="preserve"> </w:t>
      </w:r>
      <w:r>
        <w:rPr>
          <w:rFonts w:ascii="Lato" w:eastAsia="Times New Roman" w:hAnsi="Lato" w:cs="Times New Roman"/>
          <w:color w:val="00000A"/>
          <w:lang w:eastAsia="zh-CN"/>
        </w:rPr>
        <w:t>nieruchomości i lokali stanowiących własność Miasta, przeznaczonych do zbycia w drodze przetargu oraz analizowanie rynku nieruchomości w tym zakresie,</w:t>
      </w:r>
    </w:p>
    <w:p w:rsidR="001F2750" w:rsidRDefault="001F2750" w:rsidP="001F2750">
      <w:pPr>
        <w:numPr>
          <w:ilvl w:val="0"/>
          <w:numId w:val="21"/>
        </w:numPr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color w:val="00000A"/>
          <w:lang w:eastAsia="zh-CN"/>
        </w:rPr>
      </w:pPr>
      <w:r>
        <w:rPr>
          <w:rFonts w:ascii="Lato" w:eastAsia="Times New Roman" w:hAnsi="Lato" w:cs="Times New Roman"/>
          <w:color w:val="00000A"/>
          <w:lang w:eastAsia="zh-CN"/>
        </w:rPr>
        <w:t>przygotowywanie danych niezbędnych do opracowania planów finansowych – w zakresie zadań realizowanych na stanowisku,</w:t>
      </w:r>
    </w:p>
    <w:p w:rsidR="001F2750" w:rsidRDefault="001F2750" w:rsidP="001F2750">
      <w:pPr>
        <w:numPr>
          <w:ilvl w:val="0"/>
          <w:numId w:val="21"/>
        </w:numPr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color w:val="00000A"/>
          <w:lang w:eastAsia="zh-CN"/>
        </w:rPr>
      </w:pPr>
      <w:r>
        <w:rPr>
          <w:rFonts w:ascii="Lato" w:eastAsia="Times New Roman" w:hAnsi="Lato" w:cs="Times New Roman"/>
          <w:color w:val="00000A"/>
          <w:lang w:eastAsia="zh-CN"/>
        </w:rPr>
        <w:t>sporządzanie sprawozdań w ramach realizowanych zadań oraz prowadzenie statystyki finansowo-rzeczowej,</w:t>
      </w:r>
    </w:p>
    <w:p w:rsidR="001F2750" w:rsidRDefault="001F2750" w:rsidP="001F2750">
      <w:pPr>
        <w:numPr>
          <w:ilvl w:val="0"/>
          <w:numId w:val="21"/>
        </w:numPr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color w:val="00000A"/>
          <w:lang w:eastAsia="zh-CN"/>
        </w:rPr>
      </w:pPr>
      <w:r>
        <w:rPr>
          <w:rFonts w:ascii="Lato" w:eastAsia="Times New Roman" w:hAnsi="Lato" w:cs="Times New Roman"/>
          <w:color w:val="00000A"/>
          <w:lang w:eastAsia="zh-CN"/>
        </w:rPr>
        <w:t>bieżące zapewnienie utrzymania aktualności danych zawartych w Biuletynie Informacji Publicznej w zakresie realizowanych zadań,</w:t>
      </w:r>
    </w:p>
    <w:p w:rsidR="001F2750" w:rsidRDefault="001F2750" w:rsidP="001F2750">
      <w:pPr>
        <w:numPr>
          <w:ilvl w:val="0"/>
          <w:numId w:val="21"/>
        </w:numPr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color w:val="00000A"/>
          <w:lang w:eastAsia="zh-CN"/>
        </w:rPr>
      </w:pPr>
      <w:r>
        <w:rPr>
          <w:rFonts w:ascii="Lato" w:eastAsia="Times New Roman" w:hAnsi="Lato" w:cs="Times New Roman"/>
          <w:color w:val="00000A"/>
          <w:lang w:eastAsia="zh-CN"/>
        </w:rPr>
        <w:t>obsługa biurowa realizowanych zadań: korespondencja w zakresie prowadzonych spraw</w:t>
      </w:r>
      <w:r w:rsidR="004B75C7">
        <w:rPr>
          <w:rFonts w:ascii="Lato" w:eastAsia="Times New Roman" w:hAnsi="Lato" w:cs="Times New Roman"/>
          <w:color w:val="00000A"/>
          <w:lang w:eastAsia="zh-CN"/>
        </w:rPr>
        <w:t>,</w:t>
      </w:r>
    </w:p>
    <w:p w:rsidR="001F2750" w:rsidRDefault="001F2750" w:rsidP="001F2750">
      <w:pPr>
        <w:numPr>
          <w:ilvl w:val="0"/>
          <w:numId w:val="21"/>
        </w:numPr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color w:val="00000A"/>
          <w:lang w:eastAsia="zh-CN"/>
        </w:rPr>
      </w:pPr>
      <w:r>
        <w:rPr>
          <w:rFonts w:ascii="Lato" w:eastAsia="Times New Roman" w:hAnsi="Lato" w:cs="Times New Roman"/>
          <w:color w:val="00000A"/>
          <w:lang w:eastAsia="zh-CN"/>
        </w:rPr>
        <w:t>przygotowywanie materiałów</w:t>
      </w:r>
      <w:r w:rsidRPr="001F2750">
        <w:rPr>
          <w:rFonts w:ascii="Lato" w:eastAsia="Times New Roman" w:hAnsi="Lato" w:cs="Times New Roman"/>
          <w:color w:val="00000A"/>
          <w:lang w:eastAsia="zh-CN"/>
        </w:rPr>
        <w:t xml:space="preserve"> </w:t>
      </w:r>
      <w:r>
        <w:rPr>
          <w:rFonts w:ascii="Lato" w:eastAsia="Times New Roman" w:hAnsi="Lato" w:cs="Times New Roman"/>
          <w:color w:val="00000A"/>
          <w:lang w:eastAsia="zh-CN"/>
        </w:rPr>
        <w:t>dla Dyrektora Departamentu oraz Prezydenta Miasta,</w:t>
      </w:r>
    </w:p>
    <w:p w:rsidR="001F2750" w:rsidRDefault="001F2750" w:rsidP="001F2750">
      <w:pPr>
        <w:numPr>
          <w:ilvl w:val="0"/>
          <w:numId w:val="21"/>
        </w:numPr>
        <w:suppressAutoHyphens/>
        <w:spacing w:after="0" w:line="240" w:lineRule="auto"/>
        <w:ind w:left="567" w:hanging="425"/>
        <w:jc w:val="both"/>
        <w:rPr>
          <w:rFonts w:ascii="Lato" w:eastAsia="Times New Roman" w:hAnsi="Lato" w:cs="Times New Roman"/>
          <w:color w:val="00000A"/>
          <w:lang w:eastAsia="zh-CN"/>
        </w:rPr>
      </w:pPr>
      <w:r>
        <w:rPr>
          <w:rFonts w:ascii="Lato" w:eastAsia="Times New Roman" w:hAnsi="Lato" w:cs="Times New Roman"/>
          <w:color w:val="00000A"/>
          <w:lang w:eastAsia="zh-CN"/>
        </w:rPr>
        <w:t>przygotowywanie materiałów</w:t>
      </w:r>
      <w:r w:rsidRPr="001F2750">
        <w:rPr>
          <w:rFonts w:ascii="Lato" w:eastAsia="Times New Roman" w:hAnsi="Lato" w:cs="Times New Roman"/>
          <w:color w:val="00000A"/>
          <w:lang w:eastAsia="zh-CN"/>
        </w:rPr>
        <w:t xml:space="preserve"> </w:t>
      </w:r>
      <w:r>
        <w:rPr>
          <w:rFonts w:ascii="Lato" w:eastAsia="Times New Roman" w:hAnsi="Lato" w:cs="Times New Roman"/>
          <w:color w:val="00000A"/>
          <w:lang w:eastAsia="zh-CN"/>
        </w:rPr>
        <w:t>dla merytorycznych Komisji Rady Miejskiej.</w:t>
      </w:r>
    </w:p>
    <w:p w:rsidR="00017A45" w:rsidRPr="001F2750" w:rsidRDefault="00017A45" w:rsidP="001F2750">
      <w:pPr>
        <w:suppressAutoHyphens/>
        <w:spacing w:after="0" w:line="240" w:lineRule="auto"/>
        <w:ind w:left="142"/>
        <w:jc w:val="both"/>
        <w:rPr>
          <w:rFonts w:ascii="Lato" w:eastAsia="Times New Roman" w:hAnsi="Lato" w:cs="Times New Roman"/>
          <w:color w:val="00000A"/>
          <w:lang w:eastAsia="zh-CN"/>
        </w:rPr>
      </w:pPr>
    </w:p>
    <w:p w:rsidR="000174E5" w:rsidRPr="000174E5" w:rsidRDefault="000174E5" w:rsidP="000174E5">
      <w:pPr>
        <w:spacing w:after="0" w:line="240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0174E5">
        <w:rPr>
          <w:rFonts w:ascii="Lato" w:eastAsia="Times New Roman" w:hAnsi="Lato" w:cs="Arial"/>
          <w:color w:val="000000"/>
          <w:lang w:eastAsia="pl-PL"/>
        </w:rPr>
        <w:t xml:space="preserve">4. Informacja o warunkach pracy na stanowisku: </w:t>
      </w:r>
    </w:p>
    <w:p w:rsidR="000174E5" w:rsidRPr="000174E5" w:rsidRDefault="000174E5" w:rsidP="000174E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>praca na I piętrze budynku Urzędu Miasta przy</w:t>
      </w:r>
      <w:r w:rsidR="004C4DA7">
        <w:rPr>
          <w:rFonts w:ascii="Lato" w:eastAsia="Times New Roman" w:hAnsi="Lato" w:cs="Arial"/>
          <w:lang w:eastAsia="pl-PL"/>
        </w:rPr>
        <w:t xml:space="preserve"> ul. Ptasiej 2-3</w:t>
      </w:r>
      <w:r w:rsidR="00C23A59">
        <w:rPr>
          <w:rFonts w:ascii="Lato" w:eastAsia="Times New Roman" w:hAnsi="Lato" w:cs="Arial"/>
          <w:lang w:eastAsia="pl-PL"/>
        </w:rPr>
        <w:t xml:space="preserve">, </w:t>
      </w:r>
      <w:r w:rsidR="003C011A">
        <w:rPr>
          <w:rFonts w:ascii="Lato" w:eastAsia="Times New Roman" w:hAnsi="Lato" w:cs="Arial"/>
          <w:lang w:eastAsia="pl-PL"/>
        </w:rPr>
        <w:t>w pomieszczeniu pracy odpowiednia szerokość dojść i przejść</w:t>
      </w:r>
      <w:r w:rsidRPr="000174E5">
        <w:rPr>
          <w:rFonts w:ascii="Lato" w:eastAsia="Times New Roman" w:hAnsi="Lato" w:cs="Arial"/>
          <w:lang w:eastAsia="pl-PL"/>
        </w:rPr>
        <w:t>, budynek nie jest wyposażony w windę,</w:t>
      </w:r>
    </w:p>
    <w:p w:rsidR="000174E5" w:rsidRPr="000174E5" w:rsidRDefault="000174E5" w:rsidP="000174E5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284"/>
        <w:contextualSpacing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>stanowisko związane z pracą przy monitorze ekranowym powyżej 4 godzin dziennie</w:t>
      </w:r>
      <w:r w:rsidR="003C011A">
        <w:rPr>
          <w:rFonts w:ascii="Lato" w:eastAsia="Times New Roman" w:hAnsi="Lato" w:cs="Arial"/>
          <w:lang w:eastAsia="pl-PL"/>
        </w:rPr>
        <w:t>,</w:t>
      </w:r>
      <w:r w:rsidR="00B92629">
        <w:rPr>
          <w:rFonts w:ascii="Lato" w:eastAsia="Times New Roman" w:hAnsi="Lato" w:cs="Arial"/>
          <w:lang w:eastAsia="pl-PL"/>
        </w:rPr>
        <w:t xml:space="preserve"> wizjami w terenie, </w:t>
      </w:r>
      <w:r w:rsidRPr="000174E5">
        <w:rPr>
          <w:rFonts w:ascii="Lato" w:eastAsia="Times New Roman" w:hAnsi="Lato" w:cs="Arial"/>
          <w:lang w:eastAsia="pl-PL"/>
        </w:rPr>
        <w:t>rozmowami telefonicznymi</w:t>
      </w:r>
      <w:r w:rsidR="004C4DA7">
        <w:rPr>
          <w:rFonts w:ascii="Lato" w:eastAsia="Times New Roman" w:hAnsi="Lato" w:cs="Arial"/>
          <w:lang w:eastAsia="pl-PL"/>
        </w:rPr>
        <w:t xml:space="preserve"> </w:t>
      </w:r>
      <w:r w:rsidR="003C011A">
        <w:rPr>
          <w:rFonts w:ascii="Lato" w:eastAsia="Times New Roman" w:hAnsi="Lato" w:cs="Arial"/>
          <w:lang w:eastAsia="pl-PL"/>
        </w:rPr>
        <w:t>oraz obsługą klientów.</w:t>
      </w:r>
    </w:p>
    <w:p w:rsidR="000174E5" w:rsidRPr="000174E5" w:rsidRDefault="000174E5" w:rsidP="000174E5">
      <w:pPr>
        <w:tabs>
          <w:tab w:val="num" w:pos="360"/>
        </w:tabs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:rsidR="000174E5" w:rsidRPr="000174E5" w:rsidRDefault="000174E5" w:rsidP="000174E5">
      <w:pPr>
        <w:numPr>
          <w:ilvl w:val="5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>Wymagane dokumenty:</w:t>
      </w:r>
    </w:p>
    <w:p w:rsidR="000174E5" w:rsidRPr="000174E5" w:rsidRDefault="000174E5" w:rsidP="000174E5">
      <w:pPr>
        <w:numPr>
          <w:ilvl w:val="1"/>
          <w:numId w:val="2"/>
        </w:numPr>
        <w:tabs>
          <w:tab w:val="num" w:pos="142"/>
          <w:tab w:val="left" w:pos="426"/>
        </w:tabs>
        <w:suppressAutoHyphens/>
        <w:spacing w:after="0" w:line="240" w:lineRule="auto"/>
        <w:ind w:left="142"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>życiorys (CV),</w:t>
      </w:r>
    </w:p>
    <w:p w:rsidR="000174E5" w:rsidRPr="000174E5" w:rsidRDefault="000174E5" w:rsidP="000174E5">
      <w:pPr>
        <w:numPr>
          <w:ilvl w:val="1"/>
          <w:numId w:val="2"/>
        </w:numPr>
        <w:tabs>
          <w:tab w:val="num" w:pos="142"/>
          <w:tab w:val="left" w:pos="426"/>
        </w:tabs>
        <w:suppressAutoHyphens/>
        <w:spacing w:after="0" w:line="240" w:lineRule="auto"/>
        <w:ind w:left="142"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>list motywacyjny,</w:t>
      </w:r>
    </w:p>
    <w:p w:rsidR="000174E5" w:rsidRPr="000174E5" w:rsidRDefault="000174E5" w:rsidP="000174E5">
      <w:pPr>
        <w:numPr>
          <w:ilvl w:val="1"/>
          <w:numId w:val="2"/>
        </w:numPr>
        <w:tabs>
          <w:tab w:val="num" w:pos="426"/>
          <w:tab w:val="num" w:pos="709"/>
        </w:tabs>
        <w:suppressAutoHyphens/>
        <w:spacing w:after="0" w:line="240" w:lineRule="auto"/>
        <w:ind w:left="426" w:hanging="284"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>oświadczenie o treści: ”</w:t>
      </w:r>
      <w:r w:rsidRPr="000174E5">
        <w:rPr>
          <w:rFonts w:ascii="Lato" w:eastAsia="Times New Roman" w:hAnsi="Lato" w:cs="Arial"/>
          <w:iCs/>
          <w:lang w:eastAsia="pl-PL"/>
        </w:rPr>
        <w:t xml:space="preserve">Posiadam pełną zdolność do czynności prawnych oraz korzystam                    z pełni  praw publicznych, nie byłam (byłem) skazana (y) prawomocnym wyrokiem sądu </w:t>
      </w:r>
      <w:r w:rsidRPr="000174E5">
        <w:rPr>
          <w:rFonts w:ascii="Lato" w:eastAsia="Times New Roman" w:hAnsi="Lato" w:cs="Arial"/>
          <w:iCs/>
          <w:lang w:eastAsia="pl-PL"/>
        </w:rPr>
        <w:br/>
        <w:t>za umyślne przestępstwo ścigane z oskarżenia publicznego lub umyślne przestępstwo skarbowe”,</w:t>
      </w:r>
    </w:p>
    <w:p w:rsidR="000174E5" w:rsidRPr="000174E5" w:rsidRDefault="000174E5" w:rsidP="000174E5">
      <w:pPr>
        <w:numPr>
          <w:ilvl w:val="1"/>
          <w:numId w:val="2"/>
        </w:numPr>
        <w:tabs>
          <w:tab w:val="num" w:pos="142"/>
          <w:tab w:val="left" w:pos="426"/>
        </w:tabs>
        <w:suppressAutoHyphens/>
        <w:spacing w:after="0" w:line="240" w:lineRule="auto"/>
        <w:ind w:left="142"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>oświadczenie o posiadaniu obywatelstwa polskiego,</w:t>
      </w:r>
    </w:p>
    <w:p w:rsidR="000174E5" w:rsidRPr="000174E5" w:rsidRDefault="000174E5" w:rsidP="000174E5">
      <w:pPr>
        <w:numPr>
          <w:ilvl w:val="1"/>
          <w:numId w:val="2"/>
        </w:numPr>
        <w:tabs>
          <w:tab w:val="num" w:pos="142"/>
          <w:tab w:val="left" w:pos="426"/>
        </w:tabs>
        <w:suppressAutoHyphens/>
        <w:spacing w:after="0" w:line="240" w:lineRule="auto"/>
        <w:ind w:left="142"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 xml:space="preserve">zgoda na przetwarzanie danych osobowych o treści: </w:t>
      </w:r>
    </w:p>
    <w:p w:rsidR="000174E5" w:rsidRPr="000174E5" w:rsidRDefault="000174E5" w:rsidP="000174E5">
      <w:pPr>
        <w:tabs>
          <w:tab w:val="num" w:pos="426"/>
        </w:tabs>
        <w:spacing w:after="0"/>
        <w:ind w:left="426"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 xml:space="preserve">„1.Wyrażam zgodę na przetwarzanie moich danych osobowych przez administratora danych Miasto Jelenia Góra Pl. Ratuszowy 58, 58-500 Jelenia Góra, w celu </w:t>
      </w:r>
      <w:r w:rsidRPr="000174E5">
        <w:rPr>
          <w:rFonts w:ascii="Lato" w:eastAsia="Times New Roman" w:hAnsi="Lato" w:cs="Arial"/>
          <w:bCs/>
          <w:lang w:eastAsia="pl-PL"/>
        </w:rPr>
        <w:t>wzięcia udziału w naborze na wolne stanowisko urzędnicze w Urzędzie Miasta Jelenia Góra.</w:t>
      </w:r>
    </w:p>
    <w:p w:rsidR="000174E5" w:rsidRPr="000174E5" w:rsidRDefault="000174E5" w:rsidP="000174E5">
      <w:pPr>
        <w:tabs>
          <w:tab w:val="num" w:pos="426"/>
        </w:tabs>
        <w:spacing w:after="0"/>
        <w:ind w:left="426"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>2.  Podaję dane osobowe dobrowolnie i oświadczam, że są one zgodne z prawdą.</w:t>
      </w:r>
    </w:p>
    <w:p w:rsidR="000174E5" w:rsidRPr="000174E5" w:rsidRDefault="000174E5" w:rsidP="000174E5">
      <w:pPr>
        <w:tabs>
          <w:tab w:val="num" w:pos="426"/>
        </w:tabs>
        <w:spacing w:after="0"/>
        <w:ind w:left="426"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 xml:space="preserve">3. Zapoznałem(-am) się z treścią klauzuli informacyjnej, w tym z informacją o celu  </w:t>
      </w:r>
      <w:r w:rsidRPr="000174E5">
        <w:rPr>
          <w:rFonts w:ascii="Lato" w:eastAsia="Times New Roman" w:hAnsi="Lato" w:cs="Arial"/>
          <w:lang w:eastAsia="pl-PL"/>
        </w:rPr>
        <w:br/>
        <w:t>i sposobach przetwarzania danych osobowych oraz prawie dostępu do treści swoich danych  i prawie ich poprawiania.”,</w:t>
      </w:r>
    </w:p>
    <w:p w:rsidR="000174E5" w:rsidRPr="000174E5" w:rsidRDefault="000174E5" w:rsidP="000174E5">
      <w:pPr>
        <w:tabs>
          <w:tab w:val="num" w:pos="426"/>
        </w:tabs>
        <w:spacing w:after="0"/>
        <w:ind w:left="426" w:hanging="284"/>
        <w:jc w:val="both"/>
        <w:rPr>
          <w:rFonts w:ascii="Lato" w:eastAsia="Times New Roman" w:hAnsi="Lato" w:cs="Times New Roman"/>
          <w:lang w:eastAsia="pl-PL"/>
        </w:rPr>
      </w:pPr>
      <w:r w:rsidRPr="000174E5">
        <w:rPr>
          <w:rFonts w:ascii="Lato" w:eastAsia="Times New Roman" w:hAnsi="Lato" w:cs="Times New Roman"/>
          <w:lang w:eastAsia="pl-PL"/>
        </w:rPr>
        <w:t>6) kopie dokumentów potwierdzających: wykształcenie (kserokopia dyplomu ukończenia studiów wyższych).</w:t>
      </w:r>
    </w:p>
    <w:p w:rsidR="000174E5" w:rsidRPr="000174E5" w:rsidRDefault="000174E5" w:rsidP="000174E5">
      <w:pPr>
        <w:tabs>
          <w:tab w:val="num" w:pos="426"/>
        </w:tabs>
        <w:spacing w:after="0"/>
        <w:ind w:left="426" w:hanging="284"/>
        <w:jc w:val="both"/>
        <w:rPr>
          <w:rFonts w:ascii="Lato" w:eastAsia="Times New Roman" w:hAnsi="Lato" w:cs="Times New Roman"/>
          <w:lang w:eastAsia="pl-PL"/>
        </w:rPr>
      </w:pPr>
      <w:r w:rsidRPr="000174E5">
        <w:rPr>
          <w:rFonts w:ascii="Lato" w:eastAsia="Times New Roman" w:hAnsi="Lato" w:cs="Times New Roman"/>
          <w:lang w:eastAsia="pl-PL"/>
        </w:rPr>
        <w:t xml:space="preserve"> </w:t>
      </w:r>
    </w:p>
    <w:p w:rsidR="000174E5" w:rsidRPr="000174E5" w:rsidRDefault="000174E5" w:rsidP="000174E5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>Informacje dodatkowe:</w:t>
      </w:r>
    </w:p>
    <w:p w:rsidR="000174E5" w:rsidRPr="005F7E9B" w:rsidRDefault="000174E5" w:rsidP="000174E5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Lato" w:eastAsia="Times New Roman" w:hAnsi="Lato" w:cs="Times New Roman"/>
          <w:b/>
          <w:lang w:eastAsia="pl-PL"/>
        </w:rPr>
      </w:pPr>
      <w:r w:rsidRPr="005F7E9B">
        <w:rPr>
          <w:rFonts w:ascii="Lato" w:eastAsia="Times New Roman" w:hAnsi="Lato" w:cs="Arial"/>
          <w:b/>
          <w:lang w:eastAsia="pl-PL"/>
        </w:rPr>
        <w:t xml:space="preserve">Wymagane dokumenty: list motywacyjny, CV, oświadczenia oraz zgoda na przetwarzanie danych osobowych powinny być </w:t>
      </w:r>
      <w:r w:rsidRPr="005F7E9B">
        <w:rPr>
          <w:rFonts w:ascii="Lato" w:eastAsia="Times New Roman" w:hAnsi="Lato" w:cs="Arial"/>
          <w:b/>
          <w:iCs/>
          <w:lang w:eastAsia="pl-PL"/>
        </w:rPr>
        <w:t>opatrzone</w:t>
      </w:r>
      <w:r w:rsidRPr="005F7E9B">
        <w:rPr>
          <w:rFonts w:ascii="Lato" w:eastAsia="Times New Roman" w:hAnsi="Lato" w:cs="Arial"/>
          <w:b/>
          <w:i/>
          <w:iCs/>
          <w:lang w:eastAsia="pl-PL"/>
        </w:rPr>
        <w:t xml:space="preserve"> </w:t>
      </w:r>
      <w:r w:rsidRPr="005F7E9B">
        <w:rPr>
          <w:rFonts w:ascii="Lato" w:eastAsia="Times New Roman" w:hAnsi="Lato" w:cs="Arial"/>
          <w:b/>
          <w:lang w:eastAsia="pl-PL"/>
        </w:rPr>
        <w:t>własnoręcznym podpisem.</w:t>
      </w:r>
    </w:p>
    <w:p w:rsidR="000174E5" w:rsidRPr="000174E5" w:rsidRDefault="000174E5" w:rsidP="000174E5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Lato" w:eastAsia="Times New Roman" w:hAnsi="Lato" w:cs="Times New Roman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 xml:space="preserve">Pracownik samorządowy zatrudniony na powyższym stanowisku nie może wykonywać dodatkowych zajęć pozostających w sprzeczności lub związanych z zajęciami, które wykonuje w ramach obowiązków służbowych, wywołujących uzasadnione podejrzenie </w:t>
      </w:r>
      <w:r w:rsidRPr="000174E5">
        <w:rPr>
          <w:rFonts w:ascii="Lato" w:eastAsia="Times New Roman" w:hAnsi="Lato" w:cs="Arial"/>
          <w:lang w:eastAsia="pl-PL"/>
        </w:rPr>
        <w:br/>
      </w:r>
      <w:r w:rsidRPr="000174E5">
        <w:rPr>
          <w:rFonts w:ascii="Lato" w:eastAsia="Times New Roman" w:hAnsi="Lato" w:cs="Arial"/>
          <w:lang w:eastAsia="pl-PL"/>
        </w:rPr>
        <w:lastRenderedPageBreak/>
        <w:t xml:space="preserve">o stronniczość lub interesowność oraz zajęć sprzecznych z obowiązkami wynikającymi </w:t>
      </w:r>
      <w:r w:rsidRPr="000174E5">
        <w:rPr>
          <w:rFonts w:ascii="Lato" w:eastAsia="Times New Roman" w:hAnsi="Lato" w:cs="Arial"/>
          <w:lang w:eastAsia="pl-PL"/>
        </w:rPr>
        <w:br/>
        <w:t>z ustawy o pracownikach samorządowych.</w:t>
      </w:r>
    </w:p>
    <w:p w:rsidR="000174E5" w:rsidRPr="000174E5" w:rsidRDefault="000174E5" w:rsidP="000174E5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 xml:space="preserve">W przypadku osób podejmujących po raz pierwszy pracę na stanowisku urzędniczym umowę o pracę zawiera się na czas określony nie dłuższy niż 6 miesięcy. W czasie trwania umowy organizuje się służbę przygotowawczą kończącą się egzaminem, którego pozytywny wynik jest warunkiem dalszego zatrudnienia pracownika. </w:t>
      </w:r>
    </w:p>
    <w:p w:rsidR="000174E5" w:rsidRPr="000174E5" w:rsidRDefault="000174E5" w:rsidP="000174E5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>Osoba wybrana na stanowisko przed zawarciem umowy o pracę zobowiązana jest przedłożyć aktualną informację o niekaralności wydaną przez Krajowy Rejestr Karny.</w:t>
      </w:r>
    </w:p>
    <w:p w:rsidR="0054381E" w:rsidRPr="003C40F7" w:rsidRDefault="000174E5" w:rsidP="000174E5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>W przypadku otrzymania upoważnienia do wydawania w imieniu Prezydenta decyzji administracyjnych osoba zatrudniona na ww. stanowisku zobowiązana będzie do złożenia oświadczenia majątkowego zgodnie z art. 24 h ustawy o samorządzie gminnym</w:t>
      </w:r>
    </w:p>
    <w:p w:rsidR="0054381E" w:rsidRDefault="0054381E" w:rsidP="000174E5">
      <w:pPr>
        <w:spacing w:after="0"/>
        <w:jc w:val="both"/>
        <w:rPr>
          <w:rFonts w:ascii="Lato" w:eastAsia="Times New Roman" w:hAnsi="Lato" w:cs="Arial"/>
          <w:b/>
          <w:lang w:eastAsia="pl-PL"/>
        </w:rPr>
      </w:pPr>
    </w:p>
    <w:p w:rsidR="000174E5" w:rsidRPr="0054381E" w:rsidRDefault="000174E5" w:rsidP="000174E5">
      <w:pPr>
        <w:spacing w:after="0"/>
        <w:jc w:val="both"/>
        <w:rPr>
          <w:rFonts w:ascii="Lato" w:eastAsia="Times New Roman" w:hAnsi="Lato" w:cs="Arial"/>
          <w:b/>
          <w:lang w:eastAsia="pl-PL"/>
        </w:rPr>
      </w:pPr>
      <w:r w:rsidRPr="0054381E">
        <w:rPr>
          <w:rFonts w:ascii="Lato" w:eastAsia="Times New Roman" w:hAnsi="Lato" w:cs="Arial"/>
          <w:b/>
          <w:lang w:eastAsia="pl-PL"/>
        </w:rPr>
        <w:t>Wymagane dokumenty aplikacyjne należy składać:</w:t>
      </w:r>
    </w:p>
    <w:p w:rsidR="00552C71" w:rsidRPr="000174E5" w:rsidRDefault="00552C71" w:rsidP="000174E5">
      <w:pPr>
        <w:spacing w:after="0"/>
        <w:jc w:val="both"/>
        <w:rPr>
          <w:rFonts w:ascii="Lato" w:eastAsia="Times New Roman" w:hAnsi="Lato" w:cs="Arial"/>
          <w:lang w:eastAsia="pl-PL"/>
        </w:rPr>
      </w:pPr>
    </w:p>
    <w:p w:rsidR="00552C71" w:rsidRDefault="000174E5" w:rsidP="000174E5">
      <w:pPr>
        <w:spacing w:after="0"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>-  w kancelarii Urzędu Miasta Jelenia Góra przy ul. Sudeckiej 29 pok. nr 2 (parter)</w:t>
      </w:r>
      <w:r w:rsidR="009F63B5">
        <w:rPr>
          <w:rFonts w:ascii="Lato" w:eastAsia="Times New Roman" w:hAnsi="Lato" w:cs="Arial"/>
          <w:lang w:eastAsia="pl-PL"/>
        </w:rPr>
        <w:t xml:space="preserve"> w zamkniętej kopercie</w:t>
      </w:r>
      <w:r w:rsidRPr="000174E5">
        <w:rPr>
          <w:rFonts w:ascii="Lato" w:eastAsia="Times New Roman" w:hAnsi="Lato" w:cs="Arial"/>
          <w:lang w:eastAsia="pl-PL"/>
        </w:rPr>
        <w:t xml:space="preserve"> z dopiskiem: „Nabór</w:t>
      </w:r>
      <w:r w:rsidR="006C296F">
        <w:rPr>
          <w:rFonts w:ascii="Lato" w:eastAsia="Times New Roman" w:hAnsi="Lato" w:cs="Arial"/>
          <w:lang w:eastAsia="pl-PL"/>
        </w:rPr>
        <w:t xml:space="preserve"> </w:t>
      </w:r>
      <w:r w:rsidRPr="000174E5">
        <w:rPr>
          <w:rFonts w:ascii="Lato" w:eastAsia="Times New Roman" w:hAnsi="Lato" w:cs="Arial"/>
          <w:lang w:eastAsia="pl-PL"/>
        </w:rPr>
        <w:t>na</w:t>
      </w:r>
      <w:r w:rsidR="006C296F">
        <w:rPr>
          <w:rFonts w:ascii="Lato" w:eastAsia="Times New Roman" w:hAnsi="Lato" w:cs="Arial"/>
          <w:lang w:eastAsia="pl-PL"/>
        </w:rPr>
        <w:t xml:space="preserve"> </w:t>
      </w:r>
      <w:r w:rsidRPr="000174E5">
        <w:rPr>
          <w:rFonts w:ascii="Lato" w:eastAsia="Times New Roman" w:hAnsi="Lato" w:cs="Arial"/>
          <w:lang w:eastAsia="pl-PL"/>
        </w:rPr>
        <w:t>stanowisko</w:t>
      </w:r>
      <w:r w:rsidR="006C296F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3C40F7">
        <w:rPr>
          <w:rFonts w:ascii="Lato" w:eastAsia="Times New Roman" w:hAnsi="Lato" w:cs="Arial"/>
          <w:color w:val="000000"/>
          <w:lang w:eastAsia="pl-PL"/>
        </w:rPr>
        <w:t xml:space="preserve">ds. </w:t>
      </w:r>
      <w:r w:rsidR="001F2750">
        <w:rPr>
          <w:rFonts w:ascii="Lato" w:eastAsia="Times New Roman" w:hAnsi="Lato" w:cs="Arial"/>
          <w:color w:val="000000"/>
          <w:lang w:eastAsia="pl-PL"/>
        </w:rPr>
        <w:t>przygotowania nieruchomości niezabudowanych</w:t>
      </w:r>
      <w:r w:rsidR="00BB324F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1F2750">
        <w:rPr>
          <w:rFonts w:ascii="Lato" w:eastAsia="Times New Roman" w:hAnsi="Lato" w:cs="Arial"/>
          <w:color w:val="000000"/>
          <w:lang w:eastAsia="pl-PL"/>
        </w:rPr>
        <w:t>do</w:t>
      </w:r>
      <w:r w:rsidR="006C296F">
        <w:rPr>
          <w:rFonts w:ascii="Lato" w:eastAsia="Times New Roman" w:hAnsi="Lato" w:cs="Arial"/>
          <w:color w:val="000000"/>
          <w:lang w:eastAsia="pl-PL"/>
        </w:rPr>
        <w:t> </w:t>
      </w:r>
      <w:r w:rsidR="001F2750">
        <w:rPr>
          <w:rFonts w:ascii="Lato" w:eastAsia="Times New Roman" w:hAnsi="Lato" w:cs="Arial"/>
          <w:color w:val="000000"/>
          <w:lang w:eastAsia="pl-PL"/>
        </w:rPr>
        <w:t>zagospodarowania i sprzedaży w drodze przetargu</w:t>
      </w:r>
      <w:r w:rsidR="00210DCA">
        <w:rPr>
          <w:rFonts w:ascii="Lato" w:eastAsia="Times New Roman" w:hAnsi="Lato" w:cs="Arial"/>
          <w:color w:val="000000"/>
          <w:lang w:eastAsia="pl-PL"/>
        </w:rPr>
        <w:t xml:space="preserve"> (P17)</w:t>
      </w:r>
      <w:r w:rsidR="004C4DA7">
        <w:rPr>
          <w:rFonts w:ascii="Lato" w:eastAsia="Symbol" w:hAnsi="Lato" w:cs="Times New Roman"/>
          <w:lang w:eastAsia="pl-PL"/>
        </w:rPr>
        <w:t xml:space="preserve"> </w:t>
      </w:r>
      <w:r w:rsidRPr="000174E5">
        <w:rPr>
          <w:rFonts w:ascii="Lato" w:eastAsia="Times New Roman" w:hAnsi="Lato" w:cs="Arial"/>
          <w:color w:val="000000"/>
          <w:lang w:eastAsia="pl-PL"/>
        </w:rPr>
        <w:t xml:space="preserve">w </w:t>
      </w:r>
      <w:r w:rsidR="0054381E">
        <w:rPr>
          <w:rFonts w:ascii="Lato" w:eastAsia="Times New Roman" w:hAnsi="Lato" w:cs="Arial"/>
          <w:color w:val="000000"/>
          <w:lang w:eastAsia="pl-PL"/>
        </w:rPr>
        <w:t xml:space="preserve">Referacie Nieruchomości Miasta w </w:t>
      </w:r>
      <w:r w:rsidR="00664BB4">
        <w:rPr>
          <w:rFonts w:ascii="Lato" w:eastAsia="Times New Roman" w:hAnsi="Lato" w:cs="Arial"/>
          <w:color w:val="000000"/>
          <w:lang w:eastAsia="pl-PL"/>
        </w:rPr>
        <w:t> </w:t>
      </w:r>
      <w:r w:rsidRPr="000174E5">
        <w:rPr>
          <w:rFonts w:ascii="Lato" w:eastAsia="Times New Roman" w:hAnsi="Lato" w:cs="Arial"/>
          <w:color w:val="000000"/>
          <w:lang w:eastAsia="pl-PL"/>
        </w:rPr>
        <w:t>Wydziale</w:t>
      </w:r>
      <w:r w:rsidR="00AB11A8" w:rsidRPr="00AB11A8">
        <w:rPr>
          <w:rFonts w:ascii="Lato" w:eastAsia="Times New Roman" w:hAnsi="Lato" w:cs="Times New Roman"/>
          <w:bCs/>
          <w:lang w:eastAsia="pl-PL"/>
        </w:rPr>
        <w:t xml:space="preserve"> </w:t>
      </w:r>
      <w:r w:rsidR="004C4DA7">
        <w:rPr>
          <w:rFonts w:ascii="Lato" w:eastAsia="Times New Roman" w:hAnsi="Lato" w:cs="Times New Roman"/>
          <w:bCs/>
          <w:lang w:eastAsia="pl-PL"/>
        </w:rPr>
        <w:t>Gospodarki</w:t>
      </w:r>
      <w:r w:rsidR="003F4F29">
        <w:rPr>
          <w:rFonts w:ascii="Lato" w:eastAsia="Times New Roman" w:hAnsi="Lato" w:cs="Times New Roman"/>
          <w:bCs/>
          <w:lang w:eastAsia="pl-PL"/>
        </w:rPr>
        <w:t xml:space="preserve"> </w:t>
      </w:r>
      <w:r w:rsidR="004C4DA7">
        <w:rPr>
          <w:rFonts w:ascii="Lato" w:eastAsia="Times New Roman" w:hAnsi="Lato" w:cs="Times New Roman"/>
          <w:bCs/>
          <w:lang w:eastAsia="pl-PL"/>
        </w:rPr>
        <w:t xml:space="preserve">Nieruchomościami </w:t>
      </w:r>
      <w:r w:rsidRPr="000174E5">
        <w:rPr>
          <w:rFonts w:ascii="Lato" w:eastAsia="Times New Roman" w:hAnsi="Lato" w:cs="Arial"/>
          <w:color w:val="000000"/>
          <w:lang w:eastAsia="pl-PL"/>
        </w:rPr>
        <w:t>w</w:t>
      </w:r>
      <w:r w:rsidR="00AB11A8">
        <w:rPr>
          <w:rFonts w:ascii="Lato" w:eastAsia="Times New Roman" w:hAnsi="Lato" w:cs="Arial"/>
          <w:color w:val="000000"/>
          <w:lang w:eastAsia="pl-PL"/>
        </w:rPr>
        <w:t xml:space="preserve"> </w:t>
      </w:r>
      <w:r w:rsidRPr="000174E5">
        <w:rPr>
          <w:rFonts w:ascii="Lato" w:eastAsia="Times New Roman" w:hAnsi="Lato" w:cs="Arial"/>
          <w:color w:val="000000"/>
          <w:lang w:eastAsia="pl-PL"/>
        </w:rPr>
        <w:t>Departamencie</w:t>
      </w:r>
      <w:r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584993">
        <w:rPr>
          <w:rFonts w:ascii="Lato" w:eastAsia="Times New Roman" w:hAnsi="Lato" w:cs="Arial"/>
          <w:color w:val="000000"/>
          <w:lang w:eastAsia="pl-PL"/>
        </w:rPr>
        <w:t>Gospodarowania Mieniem</w:t>
      </w:r>
      <w:r w:rsidRPr="000174E5">
        <w:rPr>
          <w:rFonts w:ascii="Lato" w:eastAsia="Times New Roman" w:hAnsi="Lato" w:cs="Arial"/>
          <w:lang w:eastAsia="pl-PL"/>
        </w:rPr>
        <w:t xml:space="preserve">” lub </w:t>
      </w:r>
    </w:p>
    <w:p w:rsidR="00552C71" w:rsidRPr="00552C71" w:rsidRDefault="00552C71" w:rsidP="000174E5">
      <w:pPr>
        <w:spacing w:after="0"/>
        <w:jc w:val="both"/>
        <w:rPr>
          <w:rFonts w:ascii="Lato" w:eastAsia="Times New Roman" w:hAnsi="Lato" w:cs="Arial"/>
          <w:lang w:eastAsia="pl-PL"/>
        </w:rPr>
      </w:pPr>
    </w:p>
    <w:p w:rsidR="000174E5" w:rsidRPr="000174E5" w:rsidRDefault="000174E5" w:rsidP="000174E5">
      <w:pPr>
        <w:spacing w:after="0"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>- za pośrednictwem operatora pocztowego</w:t>
      </w:r>
      <w:r w:rsidRPr="000174E5">
        <w:rPr>
          <w:rFonts w:ascii="Lato" w:eastAsia="Times New Roman" w:hAnsi="Lato" w:cs="Times New Roman"/>
          <w:lang w:eastAsia="pl-PL"/>
        </w:rPr>
        <w:t xml:space="preserve"> </w:t>
      </w:r>
      <w:r w:rsidRPr="000174E5">
        <w:rPr>
          <w:rFonts w:ascii="Lato" w:eastAsia="Times New Roman" w:hAnsi="Lato" w:cs="Arial"/>
          <w:lang w:eastAsia="pl-PL"/>
        </w:rPr>
        <w:t xml:space="preserve">na adres: Wydział Kadr Urząd Miasta Jelenia Góra  </w:t>
      </w:r>
      <w:r w:rsidRPr="000174E5">
        <w:rPr>
          <w:rFonts w:ascii="Lato" w:eastAsia="Times New Roman" w:hAnsi="Lato" w:cs="Arial"/>
          <w:lang w:eastAsia="pl-PL"/>
        </w:rPr>
        <w:br/>
        <w:t xml:space="preserve">ul. Sudecka 29, 58-500 Jelenia Góra z dopiskiem </w:t>
      </w:r>
      <w:r w:rsidR="00AD2371">
        <w:rPr>
          <w:rFonts w:ascii="Lato" w:eastAsia="Times New Roman" w:hAnsi="Lato" w:cs="Arial"/>
          <w:lang w:eastAsia="pl-PL"/>
        </w:rPr>
        <w:t>jw.</w:t>
      </w:r>
      <w:r w:rsidRPr="000174E5">
        <w:rPr>
          <w:rFonts w:ascii="Lato" w:eastAsia="Times New Roman" w:hAnsi="Lato" w:cs="Arial"/>
          <w:lang w:eastAsia="pl-PL"/>
        </w:rPr>
        <w:t xml:space="preserve"> (decyduje data wpływu do Urzędu)</w:t>
      </w:r>
      <w:r w:rsidRPr="000174E5">
        <w:rPr>
          <w:rFonts w:ascii="Lato" w:eastAsia="Times New Roman" w:hAnsi="Lato" w:cs="Times New Roman"/>
          <w:lang w:eastAsia="pl-PL"/>
        </w:rPr>
        <w:t xml:space="preserve"> </w:t>
      </w:r>
      <w:r w:rsidRPr="000174E5">
        <w:rPr>
          <w:rFonts w:ascii="Lato" w:eastAsia="Times New Roman" w:hAnsi="Lato" w:cs="Arial"/>
          <w:lang w:eastAsia="pl-PL"/>
        </w:rPr>
        <w:t xml:space="preserve">  </w:t>
      </w:r>
    </w:p>
    <w:p w:rsidR="000174E5" w:rsidRPr="000174E5" w:rsidRDefault="000174E5" w:rsidP="000174E5">
      <w:pPr>
        <w:spacing w:after="0"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>w terminie d</w:t>
      </w:r>
      <w:r w:rsidR="002E7093">
        <w:rPr>
          <w:rFonts w:ascii="Lato" w:eastAsia="Times New Roman" w:hAnsi="Lato" w:cs="Arial"/>
          <w:lang w:eastAsia="pl-PL"/>
        </w:rPr>
        <w:t xml:space="preserve">o </w:t>
      </w:r>
      <w:r w:rsidR="008C7DFF">
        <w:rPr>
          <w:rFonts w:ascii="Lato" w:eastAsia="Times New Roman" w:hAnsi="Lato" w:cs="Arial"/>
          <w:b/>
          <w:lang w:eastAsia="pl-PL"/>
        </w:rPr>
        <w:t>09 maja</w:t>
      </w:r>
      <w:bookmarkStart w:id="0" w:name="_GoBack"/>
      <w:bookmarkEnd w:id="0"/>
      <w:r w:rsidR="008B1C34">
        <w:rPr>
          <w:rFonts w:ascii="Lato" w:eastAsia="Times New Roman" w:hAnsi="Lato" w:cs="Arial"/>
          <w:b/>
          <w:lang w:eastAsia="pl-PL"/>
        </w:rPr>
        <w:t xml:space="preserve"> </w:t>
      </w:r>
      <w:r w:rsidRPr="000174E5">
        <w:rPr>
          <w:rFonts w:ascii="Lato" w:eastAsia="Times New Roman" w:hAnsi="Lato" w:cs="Arial"/>
          <w:b/>
          <w:lang w:eastAsia="pl-PL"/>
        </w:rPr>
        <w:t>202</w:t>
      </w:r>
      <w:r w:rsidR="00BB324F">
        <w:rPr>
          <w:rFonts w:ascii="Lato" w:eastAsia="Times New Roman" w:hAnsi="Lato" w:cs="Arial"/>
          <w:b/>
          <w:lang w:eastAsia="pl-PL"/>
        </w:rPr>
        <w:t>4</w:t>
      </w:r>
      <w:r w:rsidRPr="000174E5">
        <w:rPr>
          <w:rFonts w:ascii="Lato" w:eastAsia="Times New Roman" w:hAnsi="Lato" w:cs="Arial"/>
          <w:b/>
          <w:lang w:eastAsia="pl-PL"/>
        </w:rPr>
        <w:t xml:space="preserve"> r. </w:t>
      </w:r>
    </w:p>
    <w:p w:rsidR="000174E5" w:rsidRPr="000174E5" w:rsidRDefault="000174E5" w:rsidP="000174E5">
      <w:pPr>
        <w:spacing w:after="0" w:line="360" w:lineRule="auto"/>
        <w:jc w:val="both"/>
        <w:rPr>
          <w:rFonts w:ascii="Lato" w:eastAsia="Times New Roman" w:hAnsi="Lato" w:cs="Arial"/>
          <w:lang w:eastAsia="pl-PL"/>
        </w:rPr>
      </w:pPr>
    </w:p>
    <w:p w:rsidR="000174E5" w:rsidRPr="000174E5" w:rsidRDefault="000174E5" w:rsidP="000174E5">
      <w:pPr>
        <w:spacing w:after="0"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 xml:space="preserve">Ogłoszenie jest opublikowane w Biuletynie Informacji Publicznej Urzędu Miasta Jelenia Góra </w:t>
      </w:r>
      <w:hyperlink r:id="rId10" w:history="1">
        <w:r w:rsidRPr="000174E5">
          <w:rPr>
            <w:rFonts w:ascii="Lato" w:eastAsia="Times New Roman" w:hAnsi="Lato" w:cs="Arial"/>
            <w:color w:val="0000FF"/>
            <w:u w:val="single"/>
            <w:lang w:eastAsia="pl-PL"/>
          </w:rPr>
          <w:t>http://bip.jeleniagora.pl/</w:t>
        </w:r>
      </w:hyperlink>
      <w:r w:rsidRPr="000174E5">
        <w:rPr>
          <w:rFonts w:ascii="Lato" w:eastAsia="Times New Roman" w:hAnsi="Lato" w:cs="Arial"/>
          <w:lang w:eastAsia="pl-PL"/>
        </w:rPr>
        <w:t xml:space="preserve"> </w:t>
      </w:r>
      <w:r w:rsidRPr="000174E5">
        <w:rPr>
          <w:rFonts w:ascii="Lato" w:eastAsia="Times New Roman" w:hAnsi="Lato" w:cs="Times New Roman"/>
          <w:lang w:eastAsia="pl-PL"/>
        </w:rPr>
        <w:t xml:space="preserve"> </w:t>
      </w:r>
      <w:r w:rsidRPr="000174E5">
        <w:rPr>
          <w:rFonts w:ascii="Lato" w:eastAsia="Times New Roman" w:hAnsi="Lato" w:cs="Arial"/>
          <w:lang w:eastAsia="pl-PL"/>
        </w:rPr>
        <w:t xml:space="preserve">oraz wywieszone na tablicach informacyjnych Urzędu Miasta, </w:t>
      </w:r>
      <w:r w:rsidRPr="000174E5">
        <w:rPr>
          <w:rFonts w:ascii="Lato" w:eastAsia="Times New Roman" w:hAnsi="Lato" w:cs="Arial"/>
          <w:lang w:eastAsia="pl-PL"/>
        </w:rPr>
        <w:br/>
        <w:t>Pl. Ratuszowy 58  (przybudówka Ratusza - parter ), ul. Sudecka 29.</w:t>
      </w:r>
    </w:p>
    <w:p w:rsidR="000174E5" w:rsidRPr="000174E5" w:rsidRDefault="000174E5" w:rsidP="000174E5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lang w:eastAsia="pl-PL"/>
        </w:rPr>
      </w:pPr>
    </w:p>
    <w:p w:rsidR="000174E5" w:rsidRPr="000174E5" w:rsidRDefault="000174E5" w:rsidP="000174E5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b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 xml:space="preserve">W miesiącu poprzedzającym datę upublicznienia ogłoszenia wskaźnik zatrudnienia osób niepełnosprawnych w Urzędzie Miasta Jelenia Góra w rozumieniu przepisów o rehabilitacji zawodowej i społecznej oraz zatrudnieniu osób niepełnosprawnych wynosił </w:t>
      </w:r>
      <w:r w:rsidRPr="000174E5">
        <w:rPr>
          <w:rFonts w:ascii="Lato" w:eastAsia="Times New Roman" w:hAnsi="Lato" w:cs="Arial"/>
          <w:b/>
          <w:lang w:eastAsia="pl-PL"/>
        </w:rPr>
        <w:t>co najmniej 6%.</w:t>
      </w:r>
    </w:p>
    <w:p w:rsidR="000174E5" w:rsidRDefault="000174E5" w:rsidP="000174E5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b/>
          <w:lang w:eastAsia="pl-PL"/>
        </w:rPr>
      </w:pPr>
    </w:p>
    <w:p w:rsidR="00DA077E" w:rsidRPr="000174E5" w:rsidRDefault="00DA077E" w:rsidP="000174E5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b/>
          <w:lang w:eastAsia="pl-PL"/>
        </w:rPr>
      </w:pPr>
    </w:p>
    <w:p w:rsidR="00DA077E" w:rsidRDefault="000174E5" w:rsidP="00F34A0C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b/>
          <w:lang w:eastAsia="pl-PL"/>
        </w:rPr>
      </w:pPr>
      <w:r w:rsidRPr="000174E5">
        <w:rPr>
          <w:rFonts w:ascii="Lato" w:eastAsia="Times New Roman" w:hAnsi="Lato" w:cs="Arial"/>
          <w:b/>
          <w:lang w:eastAsia="pl-PL"/>
        </w:rPr>
        <w:tab/>
      </w:r>
    </w:p>
    <w:p w:rsidR="009C7202" w:rsidRDefault="0011340F" w:rsidP="009C7202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lang w:eastAsia="pl-PL"/>
        </w:rPr>
      </w:pPr>
      <w:r>
        <w:rPr>
          <w:rFonts w:ascii="Lato" w:eastAsia="Times New Roman" w:hAnsi="Lato" w:cs="Arial"/>
          <w:lang w:eastAsia="pl-PL"/>
        </w:rPr>
        <w:tab/>
      </w:r>
      <w:r w:rsidR="009C7202">
        <w:rPr>
          <w:rFonts w:ascii="Lato" w:eastAsia="Times New Roman" w:hAnsi="Lato" w:cs="Arial"/>
          <w:lang w:eastAsia="pl-PL"/>
        </w:rPr>
        <w:t>Prezydent Miasta Jeleniej Góry</w:t>
      </w:r>
    </w:p>
    <w:p w:rsidR="009C7202" w:rsidRDefault="009C7202" w:rsidP="009C7202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lang w:eastAsia="pl-PL"/>
        </w:rPr>
      </w:pPr>
      <w:r>
        <w:rPr>
          <w:rFonts w:ascii="Lato" w:eastAsia="Times New Roman" w:hAnsi="Lato" w:cs="Arial"/>
          <w:lang w:eastAsia="pl-PL"/>
        </w:rPr>
        <w:tab/>
        <w:t>(-) Jerzy Łużniak</w:t>
      </w:r>
    </w:p>
    <w:p w:rsidR="0011340F" w:rsidRPr="00CE2E3D" w:rsidRDefault="0011340F" w:rsidP="00574B07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lang w:eastAsia="pl-PL"/>
        </w:rPr>
      </w:pPr>
    </w:p>
    <w:p w:rsidR="0011340F" w:rsidRPr="000174E5" w:rsidRDefault="0011340F" w:rsidP="0011340F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lang w:eastAsia="pl-PL"/>
        </w:rPr>
      </w:pPr>
    </w:p>
    <w:p w:rsidR="00F34A0C" w:rsidRDefault="00F34A0C" w:rsidP="00F34A0C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lang w:eastAsia="pl-PL"/>
        </w:rPr>
      </w:pPr>
    </w:p>
    <w:p w:rsidR="00DA077E" w:rsidRDefault="00DA077E" w:rsidP="00DA077E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lang w:eastAsia="pl-PL"/>
        </w:rPr>
      </w:pPr>
    </w:p>
    <w:p w:rsidR="003F4F29" w:rsidRDefault="003F4F29" w:rsidP="00501A26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b/>
          <w:lang w:eastAsia="pl-PL"/>
        </w:rPr>
      </w:pPr>
    </w:p>
    <w:p w:rsidR="00501A26" w:rsidRDefault="00501A26" w:rsidP="00501A26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lang w:eastAsia="pl-PL"/>
        </w:rPr>
      </w:pPr>
    </w:p>
    <w:p w:rsidR="003B6E23" w:rsidRPr="0058700F" w:rsidRDefault="003B6E23" w:rsidP="00E1586A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lang w:eastAsia="pl-PL"/>
        </w:rPr>
      </w:pPr>
      <w:r>
        <w:rPr>
          <w:rFonts w:ascii="Lato" w:eastAsia="Times New Roman" w:hAnsi="Lato" w:cs="Arial"/>
          <w:lang w:eastAsia="pl-PL"/>
        </w:rPr>
        <w:tab/>
      </w:r>
    </w:p>
    <w:p w:rsidR="00501A26" w:rsidRDefault="00501A26" w:rsidP="00501A26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lang w:eastAsia="pl-PL"/>
        </w:rPr>
      </w:pPr>
    </w:p>
    <w:p w:rsidR="00501A26" w:rsidRPr="003F4F29" w:rsidRDefault="00501A26" w:rsidP="00501A26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lang w:eastAsia="pl-PL"/>
        </w:rPr>
      </w:pPr>
    </w:p>
    <w:p w:rsidR="000174E5" w:rsidRPr="000174E5" w:rsidRDefault="000174E5" w:rsidP="000174E5">
      <w:pPr>
        <w:tabs>
          <w:tab w:val="left" w:pos="5670"/>
        </w:tabs>
        <w:spacing w:after="0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b/>
          <w:lang w:eastAsia="pl-PL"/>
        </w:rPr>
        <w:tab/>
      </w:r>
    </w:p>
    <w:p w:rsidR="000174E5" w:rsidRPr="000174E5" w:rsidRDefault="000174E5" w:rsidP="000174E5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ab/>
      </w:r>
    </w:p>
    <w:p w:rsidR="000174E5" w:rsidRDefault="000174E5" w:rsidP="000174E5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lang w:eastAsia="pl-PL"/>
        </w:rPr>
      </w:pPr>
    </w:p>
    <w:p w:rsidR="00501A26" w:rsidRDefault="00501A26" w:rsidP="000174E5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lang w:eastAsia="pl-PL"/>
        </w:rPr>
      </w:pPr>
    </w:p>
    <w:p w:rsidR="00501A26" w:rsidRPr="000174E5" w:rsidRDefault="00501A26" w:rsidP="000174E5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lang w:eastAsia="pl-PL"/>
        </w:rPr>
      </w:pPr>
    </w:p>
    <w:p w:rsidR="000174E5" w:rsidRPr="000174E5" w:rsidRDefault="000174E5" w:rsidP="000174E5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lang w:eastAsia="pl-PL"/>
        </w:rPr>
      </w:pPr>
    </w:p>
    <w:p w:rsidR="000174E5" w:rsidRPr="000174E5" w:rsidRDefault="000174E5" w:rsidP="000174E5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lang w:eastAsia="pl-PL"/>
        </w:rPr>
      </w:pPr>
    </w:p>
    <w:p w:rsidR="000174E5" w:rsidRPr="000174E5" w:rsidRDefault="000174E5" w:rsidP="000174E5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lang w:eastAsia="pl-PL"/>
        </w:rPr>
      </w:pPr>
    </w:p>
    <w:p w:rsidR="003F4F29" w:rsidRDefault="003F4F29" w:rsidP="000174E5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  <w:bookmarkStart w:id="1" w:name="_Hlk103691018"/>
    </w:p>
    <w:p w:rsidR="000174E5" w:rsidRPr="000174E5" w:rsidRDefault="000174E5" w:rsidP="000174E5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  <w:r w:rsidRPr="000174E5">
        <w:rPr>
          <w:rFonts w:ascii="Lato" w:eastAsia="Times New Roman" w:hAnsi="Lato" w:cs="Arial"/>
          <w:b/>
          <w:lang w:eastAsia="pl-PL"/>
        </w:rPr>
        <w:t>Klauzula informacyjna dotycząca przetwarzania danych osobowych</w:t>
      </w:r>
    </w:p>
    <w:p w:rsidR="000174E5" w:rsidRPr="000174E5" w:rsidRDefault="000174E5" w:rsidP="000174E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:rsidR="000174E5" w:rsidRPr="000174E5" w:rsidRDefault="000174E5" w:rsidP="000174E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 xml:space="preserve">Zgodnie z art. 13 ust. 1 i 2 </w:t>
      </w:r>
      <w:r w:rsidRPr="000174E5">
        <w:rPr>
          <w:rFonts w:ascii="Lato" w:eastAsia="Times New Roman" w:hAnsi="Lato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174E5">
        <w:rPr>
          <w:rFonts w:ascii="Lato" w:eastAsia="Times New Roman" w:hAnsi="Lato" w:cs="Arial"/>
          <w:lang w:eastAsia="pl-PL"/>
        </w:rPr>
        <w:t xml:space="preserve">dalej „RODO”, informuję, że: </w:t>
      </w:r>
    </w:p>
    <w:p w:rsidR="000174E5" w:rsidRPr="000174E5" w:rsidRDefault="000174E5" w:rsidP="000174E5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>administratorem Pani/Pana danych osobowych jest Gmina – Miasto Jelenia Góra z siedzibą: Plac Ratuszowy 58, 58-500 Jelenia Góra reprezentowana przez Prezydenta Miasta Jeleniej Góry</w:t>
      </w:r>
      <w:r w:rsidRPr="000174E5">
        <w:rPr>
          <w:rFonts w:ascii="Lato" w:eastAsia="Times New Roman" w:hAnsi="Lato" w:cs="Arial"/>
        </w:rPr>
        <w:t>;</w:t>
      </w:r>
    </w:p>
    <w:p w:rsidR="000174E5" w:rsidRPr="000174E5" w:rsidRDefault="000174E5" w:rsidP="000174E5">
      <w:pPr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ind w:left="284" w:right="48" w:hanging="284"/>
        <w:jc w:val="both"/>
        <w:rPr>
          <w:rFonts w:ascii="Lato" w:eastAsia="Calibri" w:hAnsi="Lato" w:cs="Arial"/>
          <w:color w:val="000000"/>
        </w:rPr>
      </w:pPr>
      <w:r w:rsidRPr="000174E5">
        <w:rPr>
          <w:rFonts w:ascii="Lato" w:eastAsia="Calibri" w:hAnsi="Lato" w:cs="Arial"/>
          <w:color w:val="000000"/>
        </w:rPr>
        <w:t xml:space="preserve">Administrator wyznaczył Inspektora Ochrony Danych, z którym można się kontaktować w sprawach związanych z ochroną danych osobowych i realizacją praw z tym związanych w następujący sposób: pisemnie na adres – Urząd Miasta Jelenia Góra,  Inspektor Ochrony Danych Osobowych, Plac Ratuszowy 58 58-500 Jelenia Góra; osobiście w ww. siedzibie Urzędu Miasta Jelenia Góra; telefonicznie pod nr tel.75 -75 49- 860 lub poprzez pocztę elektroniczną na adres: </w:t>
      </w:r>
      <w:hyperlink r:id="rId11" w:history="1">
        <w:r w:rsidRPr="000174E5">
          <w:rPr>
            <w:rFonts w:ascii="Lato" w:eastAsia="Calibri" w:hAnsi="Lato" w:cs="Arial"/>
            <w:color w:val="0000FF"/>
            <w:u w:val="single"/>
          </w:rPr>
          <w:t>iodo_um@jeleniagora.pl</w:t>
        </w:r>
      </w:hyperlink>
      <w:r w:rsidRPr="000174E5">
        <w:rPr>
          <w:rFonts w:ascii="Lato" w:eastAsia="Calibri" w:hAnsi="Lato" w:cs="Arial"/>
          <w:color w:val="000000"/>
        </w:rPr>
        <w:t xml:space="preserve"> ;</w:t>
      </w:r>
    </w:p>
    <w:p w:rsidR="000174E5" w:rsidRPr="000174E5" w:rsidRDefault="000174E5" w:rsidP="000174E5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Lato" w:eastAsia="Times New Roman" w:hAnsi="Lato" w:cs="Arial"/>
          <w:color w:val="FF0000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 xml:space="preserve">Pani/Pana dane osobowe przetwarzane będą na podstawie art. 6 ust. 1 lit. a) RODO w celu </w:t>
      </w:r>
      <w:r w:rsidRPr="000174E5">
        <w:rPr>
          <w:rFonts w:ascii="Lato" w:eastAsia="Times New Roman" w:hAnsi="Lato" w:cs="Arial"/>
        </w:rPr>
        <w:t>związanym z</w:t>
      </w:r>
      <w:r w:rsidRPr="000174E5">
        <w:rPr>
          <w:rFonts w:ascii="Lato" w:eastAsia="Times New Roman" w:hAnsi="Lato" w:cs="Arial"/>
          <w:color w:val="FF0000"/>
        </w:rPr>
        <w:t xml:space="preserve"> </w:t>
      </w:r>
      <w:r w:rsidRPr="000174E5">
        <w:rPr>
          <w:rFonts w:ascii="Lato" w:eastAsia="Times New Roman" w:hAnsi="Lato" w:cs="Arial"/>
        </w:rPr>
        <w:t xml:space="preserve">przeprowadzeniem naboru na wolne stanowisko urzędnicze zgodnie z ustawą </w:t>
      </w:r>
      <w:r w:rsidRPr="000174E5">
        <w:rPr>
          <w:rFonts w:ascii="Lato" w:eastAsia="Times New Roman" w:hAnsi="Lato" w:cs="Arial"/>
        </w:rPr>
        <w:br/>
        <w:t>z dnia 21 listopada 2008 r. o pracownikach samorządowych;</w:t>
      </w:r>
    </w:p>
    <w:p w:rsidR="000174E5" w:rsidRPr="000174E5" w:rsidRDefault="000174E5" w:rsidP="000174E5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 xml:space="preserve">Pani/Pana dane osobowe mogą być udostępnione uprawnionym służbom i organom administracji publicznej, tylko jeśli przepisy ustaw to nakazują lub na to pozwalają; </w:t>
      </w:r>
    </w:p>
    <w:p w:rsidR="000174E5" w:rsidRPr="000174E5" w:rsidRDefault="000174E5" w:rsidP="000174E5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Lato" w:eastAsia="Times New Roman" w:hAnsi="Lato" w:cs="Times New Roman"/>
          <w:lang w:eastAsia="pl-PL"/>
        </w:rPr>
      </w:pPr>
      <w:r w:rsidRPr="000174E5">
        <w:rPr>
          <w:rFonts w:ascii="Lato" w:eastAsia="Times New Roman" w:hAnsi="Lato" w:cs="Times New Roman"/>
          <w:lang w:eastAsia="pl-PL"/>
        </w:rPr>
        <w:t xml:space="preserve">Pani/Pana dane osobowe będą przechowywane przez okres </w:t>
      </w:r>
      <w:r w:rsidRPr="000174E5">
        <w:rPr>
          <w:rFonts w:ascii="Lato" w:eastAsia="Times New Roman" w:hAnsi="Lato" w:cs="Arial"/>
          <w:lang w:eastAsia="pl-PL"/>
        </w:rPr>
        <w:t xml:space="preserve">14 dni roboczych od daty zamieszczenia informacji o wynikach naboru  w Biuletynie Informacji Publicznej, </w:t>
      </w:r>
      <w:r w:rsidRPr="000174E5">
        <w:rPr>
          <w:rFonts w:ascii="Lato" w:eastAsia="Times New Roman" w:hAnsi="Lato" w:cs="Arial"/>
          <w:lang w:eastAsia="pl-PL"/>
        </w:rPr>
        <w:br/>
        <w:t xml:space="preserve">a </w:t>
      </w:r>
      <w:r w:rsidRPr="000174E5">
        <w:rPr>
          <w:rFonts w:ascii="Lato" w:eastAsia="Times New Roman" w:hAnsi="Lato" w:cs="Arial"/>
          <w:bCs/>
          <w:lang w:eastAsia="pl-PL"/>
        </w:rPr>
        <w:t>w przypadku pięciu najlepszych kandydatów</w:t>
      </w:r>
      <w:r w:rsidRPr="000174E5">
        <w:rPr>
          <w:rFonts w:ascii="Lato" w:eastAsia="Times New Roman" w:hAnsi="Lato" w:cs="Arial"/>
          <w:lang w:eastAsia="pl-PL"/>
        </w:rPr>
        <w:t xml:space="preserve"> przez okres 3 miesięcy </w:t>
      </w:r>
      <w:r w:rsidRPr="000174E5">
        <w:rPr>
          <w:rFonts w:ascii="Lato" w:eastAsia="Times New Roman" w:hAnsi="Lato" w:cs="Arial"/>
          <w:bCs/>
          <w:lang w:eastAsia="pl-PL"/>
        </w:rPr>
        <w:t>od dnia nawiązania stosunku pracy z kandydatem, który wygrał nabór</w:t>
      </w:r>
      <w:r w:rsidRPr="000174E5">
        <w:rPr>
          <w:rFonts w:ascii="Lato" w:eastAsia="Times New Roman" w:hAnsi="Lato" w:cs="Times New Roman"/>
          <w:lang w:eastAsia="pl-PL"/>
        </w:rPr>
        <w:t>;</w:t>
      </w:r>
    </w:p>
    <w:p w:rsidR="000174E5" w:rsidRPr="000174E5" w:rsidRDefault="000174E5" w:rsidP="000174E5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Lato" w:eastAsia="Times New Roman" w:hAnsi="Lato" w:cs="Times New Roman"/>
          <w:lang w:eastAsia="pl-PL"/>
        </w:rPr>
      </w:pPr>
      <w:r w:rsidRPr="000174E5">
        <w:rPr>
          <w:rFonts w:ascii="Lato" w:eastAsia="Times New Roman" w:hAnsi="Lato" w:cs="Times New Roman"/>
          <w:lang w:eastAsia="pl-PL"/>
        </w:rPr>
        <w:t>Pani/Pana dane osobowe nie będą przekazywane do państwa trzeciego w rozumieniu określonym w przepisach RODO;</w:t>
      </w:r>
    </w:p>
    <w:p w:rsidR="000174E5" w:rsidRPr="000174E5" w:rsidRDefault="000174E5" w:rsidP="000174E5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Lato" w:eastAsia="Times New Roman" w:hAnsi="Lato" w:cs="Arial"/>
        </w:rPr>
      </w:pPr>
      <w:r w:rsidRPr="000174E5">
        <w:rPr>
          <w:rFonts w:ascii="Lato" w:eastAsia="Times New Roman" w:hAnsi="Lato" w:cs="Arial"/>
          <w:lang w:eastAsia="pl-PL"/>
        </w:rPr>
        <w:t>w odniesieniu do Pani/Pana danych osobowych decyzje nie będą podejmowane w sposób zautomatyzowany, stosowanie do art. 22 RODO;</w:t>
      </w:r>
    </w:p>
    <w:p w:rsidR="000174E5" w:rsidRPr="000174E5" w:rsidRDefault="000174E5" w:rsidP="000174E5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>posiada Pani/Pan:</w:t>
      </w:r>
    </w:p>
    <w:p w:rsidR="000174E5" w:rsidRPr="000174E5" w:rsidRDefault="000174E5" w:rsidP="000174E5">
      <w:pPr>
        <w:numPr>
          <w:ilvl w:val="0"/>
          <w:numId w:val="10"/>
        </w:numPr>
        <w:spacing w:after="0" w:line="240" w:lineRule="auto"/>
        <w:ind w:left="426" w:hanging="394"/>
        <w:contextualSpacing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 xml:space="preserve">na podstawie art. 15 RODO prawo </w:t>
      </w:r>
      <w:r w:rsidRPr="000174E5">
        <w:rPr>
          <w:rFonts w:ascii="Lato" w:eastAsia="Times New Roman" w:hAnsi="Lato" w:cs="Arial"/>
          <w:color w:val="000000" w:themeColor="text1"/>
          <w:lang w:eastAsia="pl-PL"/>
        </w:rPr>
        <w:t>dostępu do danych osobowych Pani/Pana dotyczących</w:t>
      </w:r>
      <w:r w:rsidRPr="000174E5">
        <w:rPr>
          <w:rFonts w:ascii="Lato" w:eastAsia="Times New Roman" w:hAnsi="Lato" w:cs="Arial"/>
          <w:lang w:eastAsia="pl-PL"/>
        </w:rPr>
        <w:t>;</w:t>
      </w:r>
    </w:p>
    <w:p w:rsidR="000174E5" w:rsidRPr="000174E5" w:rsidRDefault="000174E5" w:rsidP="000174E5">
      <w:pPr>
        <w:numPr>
          <w:ilvl w:val="0"/>
          <w:numId w:val="10"/>
        </w:numPr>
        <w:spacing w:after="0" w:line="240" w:lineRule="auto"/>
        <w:ind w:left="426" w:hanging="394"/>
        <w:contextualSpacing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>na podstawie art. 16 RODO prawo do sprostowania Pani/Pana danych osobowych;</w:t>
      </w:r>
    </w:p>
    <w:p w:rsidR="000174E5" w:rsidRPr="000174E5" w:rsidRDefault="000174E5" w:rsidP="000174E5">
      <w:pPr>
        <w:numPr>
          <w:ilvl w:val="0"/>
          <w:numId w:val="10"/>
        </w:numPr>
        <w:spacing w:after="0" w:line="240" w:lineRule="auto"/>
        <w:ind w:left="426" w:hanging="394"/>
        <w:contextualSpacing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0174E5" w:rsidRPr="000174E5" w:rsidRDefault="000174E5" w:rsidP="000174E5">
      <w:pPr>
        <w:numPr>
          <w:ilvl w:val="0"/>
          <w:numId w:val="10"/>
        </w:numPr>
        <w:spacing w:after="0" w:line="240" w:lineRule="auto"/>
        <w:ind w:left="426" w:hanging="394"/>
        <w:contextualSpacing/>
        <w:jc w:val="both"/>
        <w:rPr>
          <w:rFonts w:ascii="Lato" w:eastAsia="Times New Roman" w:hAnsi="Lato" w:cs="Arial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0174E5" w:rsidRPr="000174E5" w:rsidRDefault="000174E5" w:rsidP="000174E5">
      <w:pPr>
        <w:numPr>
          <w:ilvl w:val="0"/>
          <w:numId w:val="11"/>
        </w:numPr>
        <w:spacing w:after="0" w:line="240" w:lineRule="auto"/>
        <w:ind w:left="426" w:hanging="394"/>
        <w:contextualSpacing/>
        <w:jc w:val="both"/>
        <w:rPr>
          <w:rFonts w:ascii="Lato" w:eastAsia="Times New Roman" w:hAnsi="Lato" w:cs="Times New Roman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>prawo do usunięcia danych osobowych;</w:t>
      </w:r>
      <w:r w:rsidRPr="000174E5">
        <w:rPr>
          <w:rFonts w:ascii="Lato" w:eastAsia="Times New Roman" w:hAnsi="Lato" w:cs="Arial"/>
          <w:b/>
          <w:lang w:eastAsia="pl-PL"/>
        </w:rPr>
        <w:t xml:space="preserve"> </w:t>
      </w:r>
    </w:p>
    <w:p w:rsidR="000174E5" w:rsidRPr="000174E5" w:rsidRDefault="000174E5" w:rsidP="000174E5">
      <w:pPr>
        <w:numPr>
          <w:ilvl w:val="0"/>
          <w:numId w:val="11"/>
        </w:numPr>
        <w:spacing w:after="0" w:line="240" w:lineRule="auto"/>
        <w:ind w:left="426" w:hanging="394"/>
        <w:contextualSpacing/>
        <w:jc w:val="both"/>
        <w:rPr>
          <w:rFonts w:ascii="Lato" w:eastAsia="Times New Roman" w:hAnsi="Lato" w:cs="Times New Roman"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 xml:space="preserve">prawo sprzeciwu, wobec przetwarzania danych osobowych; </w:t>
      </w:r>
    </w:p>
    <w:p w:rsidR="000174E5" w:rsidRPr="000174E5" w:rsidRDefault="000174E5" w:rsidP="000174E5">
      <w:pPr>
        <w:numPr>
          <w:ilvl w:val="0"/>
          <w:numId w:val="11"/>
        </w:numPr>
        <w:spacing w:after="0" w:line="240" w:lineRule="auto"/>
        <w:ind w:left="426" w:hanging="394"/>
        <w:contextualSpacing/>
        <w:jc w:val="both"/>
        <w:rPr>
          <w:rFonts w:ascii="Lato" w:eastAsia="Times New Roman" w:hAnsi="Lato" w:cs="Arial"/>
          <w:b/>
          <w:lang w:eastAsia="pl-PL"/>
        </w:rPr>
      </w:pPr>
      <w:r w:rsidRPr="000174E5">
        <w:rPr>
          <w:rFonts w:ascii="Lato" w:eastAsia="Times New Roman" w:hAnsi="Lato" w:cs="Arial"/>
          <w:lang w:eastAsia="pl-PL"/>
        </w:rPr>
        <w:t>prawo do przenoszenia danych osobowych, o którym mowa w art. 20 RODO.</w:t>
      </w:r>
    </w:p>
    <w:p w:rsidR="000174E5" w:rsidRPr="000174E5" w:rsidRDefault="000174E5" w:rsidP="000174E5">
      <w:pPr>
        <w:autoSpaceDE w:val="0"/>
        <w:autoSpaceDN w:val="0"/>
        <w:adjustRightInd w:val="0"/>
        <w:spacing w:after="4" w:line="240" w:lineRule="auto"/>
        <w:ind w:right="48"/>
        <w:contextualSpacing/>
        <w:rPr>
          <w:rFonts w:ascii="Lato" w:eastAsia="Calibri" w:hAnsi="Lato" w:cs="Times New Roman"/>
          <w:color w:val="000000"/>
        </w:rPr>
      </w:pPr>
    </w:p>
    <w:p w:rsidR="000174E5" w:rsidRPr="000174E5" w:rsidRDefault="000174E5" w:rsidP="000174E5">
      <w:pPr>
        <w:spacing w:after="0" w:line="240" w:lineRule="auto"/>
        <w:jc w:val="both"/>
        <w:rPr>
          <w:rFonts w:ascii="Lato" w:eastAsia="Calibri" w:hAnsi="Lato" w:cs="Arial"/>
          <w:sz w:val="20"/>
          <w:szCs w:val="20"/>
        </w:rPr>
      </w:pPr>
      <w:r w:rsidRPr="000174E5">
        <w:rPr>
          <w:rFonts w:ascii="Lato" w:eastAsia="Calibri" w:hAnsi="Lato" w:cs="Arial"/>
          <w:color w:val="000000"/>
        </w:rPr>
        <w:t xml:space="preserve">Zakres każdego z w/w praw oraz sytuacje, w których można z nich skorzystać wynikają </w:t>
      </w:r>
      <w:r w:rsidRPr="000174E5">
        <w:rPr>
          <w:rFonts w:ascii="Lato" w:eastAsia="Calibri" w:hAnsi="Lato" w:cs="Arial"/>
          <w:color w:val="000000"/>
        </w:rPr>
        <w:br/>
      </w:r>
      <w:r w:rsidRPr="000174E5">
        <w:rPr>
          <w:rFonts w:ascii="Lato" w:eastAsia="Calibri" w:hAnsi="Lato" w:cs="Arial"/>
        </w:rPr>
        <w:t>z przepisów z zakresu ochrony danych osobowych (RODO i przepisów krajowych). To,</w:t>
      </w:r>
      <w:r w:rsidRPr="000174E5">
        <w:rPr>
          <w:rFonts w:ascii="Lato" w:eastAsia="Calibri" w:hAnsi="Lato" w:cs="Arial"/>
          <w:lang w:eastAsia="pl-PL"/>
        </w:rPr>
        <w:t> </w:t>
      </w:r>
      <w:r w:rsidRPr="000174E5">
        <w:rPr>
          <w:rFonts w:ascii="Lato" w:eastAsia="Calibri" w:hAnsi="Lato" w:cs="Arial"/>
        </w:rPr>
        <w:t xml:space="preserve">z którego uprawnienia będzie można skorzystać będzie przedmiotem rozstrzygnięcia przez Administratora w ramach rozpatrywania ewentualnego wniosku o skorzystanie, z któregoś </w:t>
      </w:r>
      <w:r w:rsidRPr="000174E5">
        <w:rPr>
          <w:rFonts w:ascii="Lato" w:eastAsia="Calibri" w:hAnsi="Lato" w:cs="Arial"/>
        </w:rPr>
        <w:br/>
        <w:t>z ww.  praw</w:t>
      </w:r>
      <w:r w:rsidRPr="000174E5">
        <w:rPr>
          <w:rFonts w:ascii="Lato" w:eastAsia="Calibri" w:hAnsi="Lato" w:cs="Arial"/>
          <w:sz w:val="20"/>
          <w:szCs w:val="20"/>
        </w:rPr>
        <w:t>.</w:t>
      </w:r>
    </w:p>
    <w:bookmarkEnd w:id="1"/>
    <w:p w:rsidR="000174E5" w:rsidRPr="000174E5" w:rsidRDefault="000174E5" w:rsidP="000174E5">
      <w:pPr>
        <w:tabs>
          <w:tab w:val="left" w:pos="5670"/>
        </w:tabs>
        <w:spacing w:after="0"/>
        <w:jc w:val="both"/>
        <w:rPr>
          <w:rFonts w:ascii="Lato" w:eastAsia="Times New Roman" w:hAnsi="Lato" w:cs="Arial"/>
          <w:lang w:eastAsia="pl-PL"/>
        </w:rPr>
      </w:pPr>
    </w:p>
    <w:p w:rsidR="004274CF" w:rsidRDefault="004274CF" w:rsidP="00DC1AC0">
      <w:pPr>
        <w:spacing w:after="0" w:line="240" w:lineRule="auto"/>
        <w:rPr>
          <w:sz w:val="18"/>
          <w:szCs w:val="18"/>
        </w:rPr>
      </w:pPr>
    </w:p>
    <w:p w:rsidR="00A02DF9" w:rsidRPr="00A02DF9" w:rsidRDefault="00A02DF9" w:rsidP="00A02DF9">
      <w:pPr>
        <w:rPr>
          <w:sz w:val="20"/>
          <w:szCs w:val="20"/>
        </w:rPr>
      </w:pPr>
    </w:p>
    <w:p w:rsidR="00A02DF9" w:rsidRPr="00A02DF9" w:rsidRDefault="00A02DF9" w:rsidP="00A02DF9">
      <w:pPr>
        <w:rPr>
          <w:sz w:val="20"/>
          <w:szCs w:val="20"/>
        </w:rPr>
      </w:pPr>
    </w:p>
    <w:p w:rsidR="00A02DF9" w:rsidRPr="00A02DF9" w:rsidRDefault="00A02DF9" w:rsidP="00A02DF9">
      <w:pPr>
        <w:rPr>
          <w:sz w:val="20"/>
          <w:szCs w:val="20"/>
        </w:rPr>
      </w:pPr>
    </w:p>
    <w:p w:rsidR="00A02DF9" w:rsidRDefault="00A02DF9" w:rsidP="00A02DF9">
      <w:pPr>
        <w:rPr>
          <w:sz w:val="20"/>
          <w:szCs w:val="20"/>
        </w:rPr>
      </w:pPr>
    </w:p>
    <w:p w:rsidR="00CE5786" w:rsidRPr="00A02DF9" w:rsidRDefault="00A02DF9" w:rsidP="00A02DF9">
      <w:pPr>
        <w:tabs>
          <w:tab w:val="left" w:pos="553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CE5786" w:rsidRPr="00A02DF9" w:rsidSect="003F4F29">
      <w:footerReference w:type="default" r:id="rId12"/>
      <w:headerReference w:type="first" r:id="rId13"/>
      <w:footerReference w:type="first" r:id="rId14"/>
      <w:pgSz w:w="11906" w:h="16838"/>
      <w:pgMar w:top="993" w:right="1417" w:bottom="426" w:left="1417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5F4" w:rsidRDefault="00EA35F4" w:rsidP="00F720A6">
      <w:pPr>
        <w:spacing w:after="0" w:line="240" w:lineRule="auto"/>
      </w:pPr>
      <w:r>
        <w:separator/>
      </w:r>
    </w:p>
  </w:endnote>
  <w:endnote w:type="continuationSeparator" w:id="0">
    <w:p w:rsidR="00EA35F4" w:rsidRDefault="00EA35F4" w:rsidP="00F7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D08" w:rsidRPr="00027CB8" w:rsidRDefault="00B97D08" w:rsidP="00B97D08">
    <w:pPr>
      <w:pStyle w:val="Stopka"/>
      <w:tabs>
        <w:tab w:val="clear" w:pos="4536"/>
        <w:tab w:val="clear" w:pos="9072"/>
        <w:tab w:val="left" w:pos="1134"/>
      </w:tabs>
      <w:rPr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6A8" w:rsidRPr="005314C2" w:rsidRDefault="00E256A8" w:rsidP="008147FA">
    <w:pPr>
      <w:tabs>
        <w:tab w:val="left" w:pos="5670"/>
      </w:tabs>
      <w:spacing w:after="0"/>
      <w:ind w:left="1134" w:right="964"/>
      <w:rPr>
        <w:rFonts w:ascii="Lato" w:hAnsi="Lato"/>
        <w:sz w:val="14"/>
        <w:lang w:val="en-US"/>
      </w:rPr>
    </w:pPr>
  </w:p>
  <w:p w:rsidR="00CE5786" w:rsidRPr="005314C2" w:rsidRDefault="00CE578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5F4" w:rsidRDefault="00EA35F4" w:rsidP="00F720A6">
      <w:pPr>
        <w:spacing w:after="0" w:line="240" w:lineRule="auto"/>
      </w:pPr>
      <w:r>
        <w:separator/>
      </w:r>
    </w:p>
  </w:footnote>
  <w:footnote w:type="continuationSeparator" w:id="0">
    <w:p w:rsidR="00EA35F4" w:rsidRDefault="00EA35F4" w:rsidP="00F7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786" w:rsidRDefault="00235C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-244475</wp:posOffset>
          </wp:positionV>
          <wp:extent cx="1162050" cy="866775"/>
          <wp:effectExtent l="19050" t="0" r="0" b="0"/>
          <wp:wrapThrough wrapText="bothSides">
            <wp:wrapPolygon edited="0">
              <wp:start x="-354" y="0"/>
              <wp:lineTo x="-354" y="3798"/>
              <wp:lineTo x="4249" y="7596"/>
              <wp:lineTo x="9207" y="7596"/>
              <wp:lineTo x="3895" y="11393"/>
              <wp:lineTo x="1062" y="14242"/>
              <wp:lineTo x="708" y="21363"/>
              <wp:lineTo x="20892" y="21363"/>
              <wp:lineTo x="20892" y="14716"/>
              <wp:lineTo x="17705" y="11393"/>
              <wp:lineTo x="12393" y="7596"/>
              <wp:lineTo x="17351" y="7596"/>
              <wp:lineTo x="21600" y="4273"/>
              <wp:lineTo x="21600" y="0"/>
              <wp:lineTo x="-354" y="0"/>
            </wp:wrapPolygon>
          </wp:wrapThrough>
          <wp:docPr id="3" name="Obraz 11" descr="01 Logo - J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Logo - J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09A7E6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92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131665C"/>
    <w:multiLevelType w:val="hybridMultilevel"/>
    <w:tmpl w:val="4E5CB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6C94"/>
    <w:multiLevelType w:val="hybridMultilevel"/>
    <w:tmpl w:val="89620AA6"/>
    <w:lvl w:ilvl="0" w:tplc="F474C1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59E7"/>
    <w:multiLevelType w:val="hybridMultilevel"/>
    <w:tmpl w:val="D936A45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94257F"/>
    <w:multiLevelType w:val="hybridMultilevel"/>
    <w:tmpl w:val="2A2C2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3F4D"/>
    <w:multiLevelType w:val="hybridMultilevel"/>
    <w:tmpl w:val="C8E242C8"/>
    <w:lvl w:ilvl="0" w:tplc="DF9A9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9A9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332F6"/>
    <w:multiLevelType w:val="hybridMultilevel"/>
    <w:tmpl w:val="99003422"/>
    <w:lvl w:ilvl="0" w:tplc="8B5CD6CA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601FA0"/>
    <w:multiLevelType w:val="hybridMultilevel"/>
    <w:tmpl w:val="0BDC5C7C"/>
    <w:lvl w:ilvl="0" w:tplc="04150011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39CE4721"/>
    <w:multiLevelType w:val="hybridMultilevel"/>
    <w:tmpl w:val="8DCE9A20"/>
    <w:lvl w:ilvl="0" w:tplc="27649E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6229F"/>
    <w:multiLevelType w:val="multilevel"/>
    <w:tmpl w:val="12EC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5"/>
      <w:numFmt w:val="decimal"/>
      <w:lvlText w:val="%6."/>
      <w:lvlJc w:val="left"/>
      <w:pPr>
        <w:ind w:left="4320" w:hanging="360"/>
      </w:pPr>
      <w:rPr>
        <w:rFonts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80A26"/>
    <w:multiLevelType w:val="hybridMultilevel"/>
    <w:tmpl w:val="02DE5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61BEE"/>
    <w:multiLevelType w:val="multilevel"/>
    <w:tmpl w:val="6DBC50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F93C72"/>
    <w:multiLevelType w:val="hybridMultilevel"/>
    <w:tmpl w:val="468CB952"/>
    <w:lvl w:ilvl="0" w:tplc="8B5CD6CA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EF681B4C">
      <w:start w:val="1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676A137C"/>
    <w:multiLevelType w:val="multilevel"/>
    <w:tmpl w:val="46D6E390"/>
    <w:lvl w:ilvl="0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eastAsia="Symbol"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63352EC"/>
    <w:multiLevelType w:val="multilevel"/>
    <w:tmpl w:val="3A1EE5BC"/>
    <w:lvl w:ilvl="0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eastAsia="Symbol"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A6422C4"/>
    <w:multiLevelType w:val="hybridMultilevel"/>
    <w:tmpl w:val="5FD25D4C"/>
    <w:lvl w:ilvl="0" w:tplc="B7A01D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C5BBB"/>
    <w:multiLevelType w:val="hybridMultilevel"/>
    <w:tmpl w:val="B0AC611C"/>
    <w:lvl w:ilvl="0" w:tplc="EF681B4C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2"/>
  </w:num>
  <w:num w:numId="5">
    <w:abstractNumId w:val="2"/>
  </w:num>
  <w:num w:numId="6">
    <w:abstractNumId w:val="3"/>
  </w:num>
  <w:num w:numId="7">
    <w:abstractNumId w:val="14"/>
  </w:num>
  <w:num w:numId="8">
    <w:abstractNumId w:val="13"/>
  </w:num>
  <w:num w:numId="9">
    <w:abstractNumId w:val="6"/>
  </w:num>
  <w:num w:numId="10">
    <w:abstractNumId w:val="4"/>
  </w:num>
  <w:num w:numId="11">
    <w:abstractNumId w:val="9"/>
  </w:num>
  <w:num w:numId="12">
    <w:abstractNumId w:val="18"/>
  </w:num>
  <w:num w:numId="13">
    <w:abstractNumId w:val="17"/>
  </w:num>
  <w:num w:numId="14">
    <w:abstractNumId w:val="7"/>
  </w:num>
  <w:num w:numId="15">
    <w:abstractNumId w:val="1"/>
  </w:num>
  <w:num w:numId="16">
    <w:abstractNumId w:val="20"/>
  </w:num>
  <w:num w:numId="17">
    <w:abstractNumId w:val="16"/>
  </w:num>
  <w:num w:numId="18">
    <w:abstractNumId w:val="10"/>
  </w:num>
  <w:num w:numId="19">
    <w:abstractNumId w:val="8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C0"/>
    <w:rsid w:val="00011592"/>
    <w:rsid w:val="000174E5"/>
    <w:rsid w:val="00017A45"/>
    <w:rsid w:val="00027CB8"/>
    <w:rsid w:val="0004745D"/>
    <w:rsid w:val="000756F9"/>
    <w:rsid w:val="00092220"/>
    <w:rsid w:val="000A3402"/>
    <w:rsid w:val="000A61AD"/>
    <w:rsid w:val="0011340F"/>
    <w:rsid w:val="00160971"/>
    <w:rsid w:val="00191076"/>
    <w:rsid w:val="001A3192"/>
    <w:rsid w:val="001A349B"/>
    <w:rsid w:val="001A5B22"/>
    <w:rsid w:val="001F2750"/>
    <w:rsid w:val="00210DCA"/>
    <w:rsid w:val="00235C94"/>
    <w:rsid w:val="00242C88"/>
    <w:rsid w:val="00294A38"/>
    <w:rsid w:val="002959AF"/>
    <w:rsid w:val="00295C9E"/>
    <w:rsid w:val="002D4925"/>
    <w:rsid w:val="002E31DB"/>
    <w:rsid w:val="002E7093"/>
    <w:rsid w:val="00311E6E"/>
    <w:rsid w:val="0032323F"/>
    <w:rsid w:val="00344794"/>
    <w:rsid w:val="003769E4"/>
    <w:rsid w:val="003911D1"/>
    <w:rsid w:val="003B6E23"/>
    <w:rsid w:val="003C011A"/>
    <w:rsid w:val="003C40F7"/>
    <w:rsid w:val="003F4F29"/>
    <w:rsid w:val="004274CF"/>
    <w:rsid w:val="00452B31"/>
    <w:rsid w:val="00452C43"/>
    <w:rsid w:val="00492A11"/>
    <w:rsid w:val="004B75C7"/>
    <w:rsid w:val="004C4DA7"/>
    <w:rsid w:val="004F04AE"/>
    <w:rsid w:val="00501A26"/>
    <w:rsid w:val="005314C2"/>
    <w:rsid w:val="0054381E"/>
    <w:rsid w:val="00552C71"/>
    <w:rsid w:val="00574B07"/>
    <w:rsid w:val="00584993"/>
    <w:rsid w:val="005B5D88"/>
    <w:rsid w:val="005F7E9B"/>
    <w:rsid w:val="00664BB4"/>
    <w:rsid w:val="006C296F"/>
    <w:rsid w:val="006C5650"/>
    <w:rsid w:val="006D265E"/>
    <w:rsid w:val="006D7298"/>
    <w:rsid w:val="00771D28"/>
    <w:rsid w:val="0077286C"/>
    <w:rsid w:val="007B38AC"/>
    <w:rsid w:val="007C6ECA"/>
    <w:rsid w:val="007F7D44"/>
    <w:rsid w:val="008147FA"/>
    <w:rsid w:val="00837882"/>
    <w:rsid w:val="0085703E"/>
    <w:rsid w:val="008B1C34"/>
    <w:rsid w:val="008C7DFF"/>
    <w:rsid w:val="00936D7B"/>
    <w:rsid w:val="009437FB"/>
    <w:rsid w:val="009C7202"/>
    <w:rsid w:val="009D74CC"/>
    <w:rsid w:val="009F63B5"/>
    <w:rsid w:val="00A02DF9"/>
    <w:rsid w:val="00A30268"/>
    <w:rsid w:val="00AB11A8"/>
    <w:rsid w:val="00AB5763"/>
    <w:rsid w:val="00AD2371"/>
    <w:rsid w:val="00B31BF0"/>
    <w:rsid w:val="00B84CF4"/>
    <w:rsid w:val="00B92629"/>
    <w:rsid w:val="00B94A46"/>
    <w:rsid w:val="00B97D08"/>
    <w:rsid w:val="00BB324F"/>
    <w:rsid w:val="00C23A59"/>
    <w:rsid w:val="00C42061"/>
    <w:rsid w:val="00C61DBA"/>
    <w:rsid w:val="00C760F6"/>
    <w:rsid w:val="00CA2742"/>
    <w:rsid w:val="00CC51CF"/>
    <w:rsid w:val="00CE5786"/>
    <w:rsid w:val="00D42803"/>
    <w:rsid w:val="00D45070"/>
    <w:rsid w:val="00DA077E"/>
    <w:rsid w:val="00DA7CC5"/>
    <w:rsid w:val="00DC1AC0"/>
    <w:rsid w:val="00DE071A"/>
    <w:rsid w:val="00DF32FF"/>
    <w:rsid w:val="00E11F91"/>
    <w:rsid w:val="00E1586A"/>
    <w:rsid w:val="00E256A8"/>
    <w:rsid w:val="00E30958"/>
    <w:rsid w:val="00E634C7"/>
    <w:rsid w:val="00E926B9"/>
    <w:rsid w:val="00EA042D"/>
    <w:rsid w:val="00EA35F4"/>
    <w:rsid w:val="00EC0886"/>
    <w:rsid w:val="00F34A0C"/>
    <w:rsid w:val="00F720A6"/>
    <w:rsid w:val="00F81309"/>
    <w:rsid w:val="00F84CB1"/>
    <w:rsid w:val="00F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375E86"/>
  <w15:docId w15:val="{C9631831-D882-4C56-91AF-4D65FFCB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A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20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0A6"/>
  </w:style>
  <w:style w:type="paragraph" w:styleId="Stopka">
    <w:name w:val="footer"/>
    <w:basedOn w:val="Normalny"/>
    <w:link w:val="StopkaZnak"/>
    <w:unhideWhenUsed/>
    <w:rsid w:val="00F7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0A6"/>
  </w:style>
  <w:style w:type="character" w:customStyle="1" w:styleId="WW8Num1z5">
    <w:name w:val="WW8Num1z5"/>
    <w:rsid w:val="00B31BF0"/>
  </w:style>
  <w:style w:type="paragraph" w:styleId="Akapitzlist">
    <w:name w:val="List Paragraph"/>
    <w:basedOn w:val="Normalny"/>
    <w:uiPriority w:val="34"/>
    <w:qFormat/>
    <w:rsid w:val="004C4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0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97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_um@jeleniagor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p.jeleniagora.pl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nieruchomo&#347;ci.jeleniagora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6F80-08D5-4E94-B3A6-3793ECE2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twrona</dc:creator>
  <cp:lastModifiedBy>Katarzyna Janikowska-Kozaryna</cp:lastModifiedBy>
  <cp:revision>39</cp:revision>
  <cp:lastPrinted>2024-04-15T07:01:00Z</cp:lastPrinted>
  <dcterms:created xsi:type="dcterms:W3CDTF">2023-03-06T12:32:00Z</dcterms:created>
  <dcterms:modified xsi:type="dcterms:W3CDTF">2024-04-18T11:11:00Z</dcterms:modified>
</cp:coreProperties>
</file>