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F7F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b/>
          <w:sz w:val="20"/>
          <w:szCs w:val="20"/>
        </w:rPr>
        <w:t>UMOWA NR E.272.</w:t>
      </w:r>
      <w:r w:rsidR="005762E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2.2016 -  Wzór         </w:t>
      </w:r>
      <w:r>
        <w:rPr>
          <w:rFonts w:ascii="Arial" w:hAnsi="Arial" w:cs="Arial"/>
          <w:sz w:val="20"/>
          <w:szCs w:val="20"/>
        </w:rPr>
        <w:t>Załącznik Nr 2 do zapytania ofertowego</w:t>
      </w:r>
    </w:p>
    <w:p w:rsidR="00000000" w:rsidRDefault="00CF7F55">
      <w:pPr>
        <w:pStyle w:val="Tekstpodstawowy31"/>
        <w:spacing w:after="0"/>
        <w:rPr>
          <w:rFonts w:ascii="Arial" w:hAnsi="Arial" w:cs="Arial"/>
          <w:sz w:val="20"/>
          <w:szCs w:val="20"/>
        </w:rPr>
      </w:pPr>
    </w:p>
    <w:p w:rsidR="00000000" w:rsidRDefault="00CF7F55">
      <w:pPr>
        <w:pStyle w:val="Tekstpodstawowy31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dniu……………..…2016r. pomiędzy:</w:t>
      </w:r>
    </w:p>
    <w:p w:rsidR="00000000" w:rsidRDefault="00CF7F55">
      <w:pPr>
        <w:pStyle w:val="Tekstpodstawowy31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Miastem Jelenia Góra</w:t>
      </w:r>
      <w:r>
        <w:rPr>
          <w:rFonts w:ascii="Arial" w:hAnsi="Arial" w:cs="Arial"/>
          <w:sz w:val="20"/>
          <w:szCs w:val="20"/>
        </w:rPr>
        <w:t xml:space="preserve">, Pl. Ratuszowy 58 , 58-500 Jelenia Góra, </w:t>
      </w:r>
    </w:p>
    <w:p w:rsidR="00000000" w:rsidRDefault="00CF7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posiadającym numer identyfik</w:t>
      </w:r>
      <w:r>
        <w:rPr>
          <w:rFonts w:ascii="Arial" w:hAnsi="Arial" w:cs="Arial"/>
          <w:sz w:val="20"/>
          <w:szCs w:val="20"/>
        </w:rPr>
        <w:t>acyjny NIP 611-000-38-99, REGON 230821523</w:t>
      </w:r>
    </w:p>
    <w:p w:rsidR="00000000" w:rsidRDefault="00CF7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w treści  umowy </w:t>
      </w:r>
      <w:r>
        <w:rPr>
          <w:rFonts w:ascii="Arial" w:hAnsi="Arial" w:cs="Arial"/>
          <w:b/>
          <w:sz w:val="20"/>
          <w:szCs w:val="20"/>
        </w:rPr>
        <w:t>„Zamawiającym”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00000" w:rsidRDefault="00CF7F55">
      <w:pPr>
        <w:pStyle w:val="Tekstpodstawowy31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reprezentowanym przez: </w:t>
      </w:r>
    </w:p>
    <w:p w:rsidR="00000000" w:rsidRDefault="00CF7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Prezydenta Miasta – Marcina Zawiłę</w:t>
      </w:r>
    </w:p>
    <w:p w:rsidR="00000000" w:rsidRDefault="00CF7F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kontrasygnacie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00000" w:rsidRDefault="00CF7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Skarbnika Miasta  – Janiny Nadolskiej</w:t>
      </w:r>
    </w:p>
    <w:p w:rsidR="00000000" w:rsidRDefault="00CF7F5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</w:t>
      </w:r>
    </w:p>
    <w:p w:rsidR="00000000" w:rsidRDefault="00CF7F55">
      <w:pPr>
        <w:pStyle w:val="Tekstpodstawowy31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………………………………………………………… </w:t>
      </w:r>
      <w:r>
        <w:rPr>
          <w:rFonts w:ascii="Arial" w:hAnsi="Arial" w:cs="Arial"/>
          <w:sz w:val="20"/>
          <w:szCs w:val="20"/>
        </w:rPr>
        <w:t>prowadzącym działalność</w:t>
      </w:r>
      <w:r>
        <w:rPr>
          <w:rFonts w:ascii="Arial" w:hAnsi="Arial" w:cs="Arial"/>
          <w:sz w:val="20"/>
          <w:szCs w:val="20"/>
        </w:rPr>
        <w:t xml:space="preserve"> gospodarczą pod nazwą: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 xml:space="preserve">……………………………………. </w:t>
      </w:r>
      <w:r>
        <w:rPr>
          <w:rFonts w:ascii="Arial" w:hAnsi="Arial" w:cs="Arial"/>
          <w:sz w:val="20"/>
          <w:szCs w:val="20"/>
        </w:rPr>
        <w:t xml:space="preserve">z siedzibą ……………………………………, działającym w oparciu o wpis do ewidencji działalności gospodarczej, posiadającym numer identyfikacyjny NIP ………………………, REGON …………………….., zwanym dalej w treści  umowy </w:t>
      </w:r>
      <w:r>
        <w:rPr>
          <w:rFonts w:ascii="Arial" w:hAnsi="Arial" w:cs="Arial"/>
          <w:b/>
          <w:sz w:val="20"/>
          <w:szCs w:val="20"/>
        </w:rPr>
        <w:t>„Wykonawcą”.</w:t>
      </w:r>
    </w:p>
    <w:p w:rsidR="00000000" w:rsidRDefault="00CF7F55">
      <w:pPr>
        <w:pStyle w:val="Tekstpodstawowy31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widowControl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Płatniki</w:t>
      </w:r>
      <w:r>
        <w:rPr>
          <w:rFonts w:ascii="Arial" w:hAnsi="Arial" w:cs="Arial"/>
          <w:sz w:val="20"/>
          <w:szCs w:val="20"/>
        </w:rPr>
        <w:t xml:space="preserve">em zobowiązań powstałych w wyniku realizacji Umowy jest: Miejskie </w:t>
      </w:r>
      <w:r w:rsidR="005762EB">
        <w:rPr>
          <w:rFonts w:ascii="Arial" w:hAnsi="Arial" w:cs="Arial"/>
          <w:sz w:val="20"/>
          <w:szCs w:val="20"/>
        </w:rPr>
        <w:t xml:space="preserve">Integracyjne </w:t>
      </w:r>
      <w:r>
        <w:rPr>
          <w:rFonts w:ascii="Arial" w:hAnsi="Arial" w:cs="Arial"/>
          <w:sz w:val="20"/>
          <w:szCs w:val="20"/>
        </w:rPr>
        <w:t>Przedszkole Nr 1</w:t>
      </w:r>
      <w:r w:rsidR="005762E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przy </w:t>
      </w:r>
      <w:r>
        <w:rPr>
          <w:rFonts w:ascii="Arial" w:hAnsi="Arial" w:cs="Arial"/>
          <w:iCs/>
          <w:sz w:val="20"/>
          <w:szCs w:val="20"/>
        </w:rPr>
        <w:t xml:space="preserve">ul. </w:t>
      </w:r>
      <w:r w:rsidR="005762EB">
        <w:rPr>
          <w:rFonts w:ascii="Arial" w:hAnsi="Arial" w:cs="Arial"/>
          <w:iCs/>
          <w:sz w:val="20"/>
          <w:szCs w:val="20"/>
        </w:rPr>
        <w:t>Junaków 2</w:t>
      </w:r>
      <w:r>
        <w:rPr>
          <w:rFonts w:ascii="Arial" w:hAnsi="Arial" w:cs="Arial"/>
          <w:iCs/>
          <w:sz w:val="20"/>
          <w:szCs w:val="20"/>
        </w:rPr>
        <w:t xml:space="preserve"> w Jeleniej Górze.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NIP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762EB">
        <w:rPr>
          <w:rFonts w:ascii="Arial" w:hAnsi="Arial" w:cs="Arial"/>
          <w:sz w:val="20"/>
          <w:szCs w:val="20"/>
        </w:rPr>
        <w:t>611-27-06-748</w:t>
      </w:r>
      <w:r>
        <w:rPr>
          <w:rFonts w:ascii="Arial" w:hAnsi="Arial" w:cs="Arial"/>
          <w:b/>
          <w:sz w:val="20"/>
          <w:szCs w:val="20"/>
        </w:rPr>
        <w:t>.</w:t>
      </w:r>
    </w:p>
    <w:p w:rsidR="00000000" w:rsidRDefault="00CF7F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akres robót został ujęty  w załączniku nr 3 do zapytania ofertowego.</w:t>
      </w:r>
    </w:p>
    <w:p w:rsidR="00000000" w:rsidRDefault="00CF7F55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000000" w:rsidRDefault="00CF7F55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przeprowadzonego</w:t>
      </w:r>
      <w:r>
        <w:rPr>
          <w:rFonts w:ascii="Arial" w:hAnsi="Arial" w:cs="Arial"/>
          <w:sz w:val="20"/>
          <w:szCs w:val="20"/>
        </w:rPr>
        <w:t xml:space="preserve"> postępowania w formie zapytania ofertowego w związku z art. 4 pkt. 8 ustawy       z dnia 29 stycznia 2004 r. Prawo Zamówień Publicznych (Dz. U. z 201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2164</w:t>
      </w:r>
      <w:r>
        <w:rPr>
          <w:rFonts w:ascii="Arial" w:hAnsi="Arial" w:cs="Arial"/>
          <w:sz w:val="20"/>
          <w:szCs w:val="20"/>
        </w:rPr>
        <w:t xml:space="preserve"> z późn. zm.), została zawarta umowa o następującej treści:</w:t>
      </w:r>
    </w:p>
    <w:p w:rsidR="00000000" w:rsidRDefault="00CF7F55">
      <w:pPr>
        <w:ind w:left="284" w:hanging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</w:p>
    <w:p w:rsidR="00000000" w:rsidRDefault="00CF7F55" w:rsidP="005762EB">
      <w:pPr>
        <w:shd w:val="clear" w:color="auto" w:fill="FFFFFF"/>
        <w:tabs>
          <w:tab w:val="left" w:pos="0"/>
          <w:tab w:val="left" w:leader="dot" w:pos="8837"/>
        </w:tabs>
        <w:ind w:left="57" w:firstLine="3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Wykonawca zobowiązuje się d</w:t>
      </w:r>
      <w:r>
        <w:rPr>
          <w:rFonts w:ascii="Arial" w:hAnsi="Arial" w:cs="Arial"/>
          <w:sz w:val="20"/>
          <w:szCs w:val="20"/>
        </w:rPr>
        <w:t>o wykonania na rzecz Zamawiającego zadania pn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5762EB" w:rsidRPr="005762EB">
        <w:rPr>
          <w:rFonts w:ascii="Arial" w:hAnsi="Arial" w:cs="Arial"/>
          <w:sz w:val="20"/>
          <w:szCs w:val="20"/>
          <w:lang w:eastAsia="pl-PL"/>
        </w:rPr>
        <w:t>„</w:t>
      </w:r>
      <w:r w:rsidR="005762EB" w:rsidRPr="005762EB">
        <w:rPr>
          <w:rFonts w:ascii="Arial" w:hAnsi="Arial" w:cs="Arial"/>
          <w:b/>
          <w:sz w:val="20"/>
          <w:szCs w:val="20"/>
          <w:lang w:eastAsia="pl-PL"/>
        </w:rPr>
        <w:t>Remont ogrodzenia</w:t>
      </w:r>
      <w:r w:rsidR="005762EB">
        <w:rPr>
          <w:rFonts w:ascii="Arial" w:hAnsi="Arial" w:cs="Arial"/>
          <w:b/>
          <w:sz w:val="20"/>
          <w:szCs w:val="20"/>
          <w:lang w:eastAsia="pl-PL"/>
        </w:rPr>
        <w:t xml:space="preserve">      </w:t>
      </w:r>
      <w:r w:rsidR="005762EB" w:rsidRPr="005762EB">
        <w:rPr>
          <w:rFonts w:ascii="Arial" w:hAnsi="Arial" w:cs="Arial"/>
          <w:b/>
          <w:sz w:val="20"/>
          <w:szCs w:val="20"/>
          <w:lang w:eastAsia="pl-PL"/>
        </w:rPr>
        <w:t xml:space="preserve"> i izolacja pionowa ścian</w:t>
      </w:r>
      <w:r w:rsidR="005762EB" w:rsidRPr="005762EB">
        <w:rPr>
          <w:rFonts w:ascii="Arial" w:hAnsi="Arial" w:cs="Arial"/>
          <w:sz w:val="20"/>
          <w:szCs w:val="20"/>
          <w:lang w:eastAsia="pl-PL"/>
        </w:rPr>
        <w:t xml:space="preserve">” w  Miejskim Integracyjnym Przedszkolu Nr 14 </w:t>
      </w:r>
      <w:r w:rsidR="005762EB" w:rsidRPr="005762EB">
        <w:rPr>
          <w:rFonts w:ascii="Arial" w:hAnsi="Arial" w:cs="Arial"/>
          <w:spacing w:val="-3"/>
          <w:sz w:val="20"/>
          <w:szCs w:val="20"/>
        </w:rPr>
        <w:t>przy ul. Junaków 2 w Jeleniej Górze</w:t>
      </w:r>
      <w:r w:rsidR="005762EB" w:rsidRPr="005762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Realizacja robót prowadzona będzie zgodnie z obowiązującymi przepisami, normami i zasadami wiedzy technicznej or</w:t>
      </w:r>
      <w:r>
        <w:rPr>
          <w:rFonts w:ascii="Arial" w:hAnsi="Arial" w:cs="Arial"/>
          <w:sz w:val="20"/>
          <w:szCs w:val="20"/>
        </w:rPr>
        <w:t xml:space="preserve">az z należytą starannością w odniesieniu do ich wykonywania, bezpieczeństwa, dobrej jakości        i właściwej organizacji. </w:t>
      </w:r>
    </w:p>
    <w:p w:rsidR="00000000" w:rsidRDefault="00CF7F55">
      <w:pPr>
        <w:pStyle w:val="Tytu"/>
        <w:ind w:left="340" w:hanging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1.  </w:t>
      </w:r>
      <w:r>
        <w:rPr>
          <w:rFonts w:ascii="Arial" w:hAnsi="Arial" w:cs="Arial"/>
          <w:b w:val="0"/>
          <w:sz w:val="20"/>
        </w:rPr>
        <w:t>Integralną część niniejszej umowy stanowić będą niżej wymienione dokumenty według następującego pierwszeństwa:</w:t>
      </w:r>
    </w:p>
    <w:p w:rsidR="00000000" w:rsidRDefault="00CF7F55">
      <w:pPr>
        <w:numPr>
          <w:ilvl w:val="1"/>
          <w:numId w:val="9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</w:t>
      </w:r>
    </w:p>
    <w:p w:rsidR="00000000" w:rsidRDefault="00CF7F55">
      <w:pPr>
        <w:numPr>
          <w:ilvl w:val="1"/>
          <w:numId w:val="9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</w:t>
      </w:r>
      <w:r>
        <w:rPr>
          <w:rFonts w:ascii="Arial" w:hAnsi="Arial" w:cs="Arial"/>
          <w:sz w:val="20"/>
          <w:szCs w:val="20"/>
        </w:rPr>
        <w:t xml:space="preserve">dmiotu zamówienia </w:t>
      </w:r>
    </w:p>
    <w:p w:rsidR="00000000" w:rsidRDefault="00CF7F55">
      <w:pPr>
        <w:ind w:left="399" w:hanging="39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2. Zamawiający zobowiązany jest udostępnić dokumenty i dane, związane z wykonaniem przedmiotu zamówienia będące w posiadaniu Zamawiającego, a mogące mieć wpływ na ułatwienie prac oraz na poprawienie ich jakości.</w:t>
      </w:r>
    </w:p>
    <w:p w:rsidR="00000000" w:rsidRDefault="00CF7F5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</w:t>
      </w:r>
    </w:p>
    <w:p w:rsidR="00000000" w:rsidRDefault="00CF7F5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wykonania </w:t>
      </w:r>
      <w:r>
        <w:rPr>
          <w:rFonts w:ascii="Arial" w:hAnsi="Arial" w:cs="Arial"/>
          <w:sz w:val="20"/>
          <w:szCs w:val="20"/>
        </w:rPr>
        <w:t xml:space="preserve">i oddania Zamawiającemu przedmiotu umowy określonego w § 1 ustala się na:                    </w:t>
      </w:r>
      <w:r w:rsidR="005762EB">
        <w:rPr>
          <w:rFonts w:ascii="Arial" w:hAnsi="Arial" w:cs="Arial"/>
          <w:b/>
          <w:spacing w:val="-2"/>
          <w:sz w:val="20"/>
          <w:szCs w:val="20"/>
        </w:rPr>
        <w:t xml:space="preserve"> do 15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5762EB">
        <w:rPr>
          <w:rFonts w:ascii="Arial" w:hAnsi="Arial" w:cs="Arial"/>
          <w:b/>
          <w:spacing w:val="-2"/>
          <w:sz w:val="20"/>
          <w:szCs w:val="20"/>
        </w:rPr>
        <w:t>listopada</w:t>
      </w:r>
      <w:r>
        <w:rPr>
          <w:rFonts w:ascii="Arial" w:hAnsi="Arial" w:cs="Arial"/>
          <w:b/>
          <w:spacing w:val="-2"/>
          <w:sz w:val="20"/>
          <w:szCs w:val="20"/>
        </w:rPr>
        <w:t xml:space="preserve"> 2016 r</w:t>
      </w:r>
      <w:r>
        <w:rPr>
          <w:rFonts w:ascii="Arial" w:hAnsi="Arial" w:cs="Arial"/>
          <w:spacing w:val="-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data podpisania końcowego bezusterkowego, protokołu zdawczo – odbiorczego)</w:t>
      </w:r>
      <w:r>
        <w:rPr>
          <w:rFonts w:ascii="Arial" w:hAnsi="Arial" w:cs="Arial"/>
          <w:b/>
          <w:sz w:val="20"/>
          <w:szCs w:val="20"/>
        </w:rPr>
        <w:t>.</w:t>
      </w:r>
    </w:p>
    <w:p w:rsidR="00000000" w:rsidRDefault="00CF7F5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</w:t>
      </w:r>
    </w:p>
    <w:p w:rsidR="00000000" w:rsidRDefault="00CF7F55">
      <w:pPr>
        <w:numPr>
          <w:ilvl w:val="0"/>
          <w:numId w:val="13"/>
        </w:numPr>
        <w:tabs>
          <w:tab w:val="left" w:pos="360"/>
          <w:tab w:val="left" w:pos="25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zapewni bieżący nadzór inwestorski</w:t>
      </w:r>
      <w:r>
        <w:rPr>
          <w:rFonts w:ascii="Arial" w:hAnsi="Arial" w:cs="Arial"/>
          <w:b/>
          <w:sz w:val="20"/>
          <w:szCs w:val="20"/>
        </w:rPr>
        <w:t>.</w:t>
      </w:r>
    </w:p>
    <w:p w:rsidR="00000000" w:rsidRDefault="00CF7F55">
      <w:pPr>
        <w:numPr>
          <w:ilvl w:val="0"/>
          <w:numId w:val="13"/>
        </w:numPr>
        <w:tabs>
          <w:tab w:val="left" w:pos="360"/>
          <w:tab w:val="left" w:pos="25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zobowiązany jest do zapewnienia osoby sprawującej funkcję Kierownika robót.</w:t>
      </w:r>
    </w:p>
    <w:p w:rsidR="00000000" w:rsidRDefault="00CF7F55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</w:t>
      </w:r>
    </w:p>
    <w:p w:rsidR="00000000" w:rsidRDefault="00CF7F55" w:rsidP="005762EB">
      <w:pPr>
        <w:numPr>
          <w:ilvl w:val="1"/>
          <w:numId w:val="12"/>
        </w:numPr>
        <w:tabs>
          <w:tab w:val="clear" w:pos="1440"/>
          <w:tab w:val="num" w:pos="426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że wynagrodzenie z tytułu niniejszej umowy będzie miało formę ryczałtu.</w:t>
      </w:r>
    </w:p>
    <w:p w:rsidR="00000000" w:rsidRDefault="00CF7F55" w:rsidP="005762EB">
      <w:pPr>
        <w:numPr>
          <w:ilvl w:val="1"/>
          <w:numId w:val="12"/>
        </w:numPr>
        <w:tabs>
          <w:tab w:val="clear" w:pos="1440"/>
          <w:tab w:val="num" w:pos="426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Ustalone w tej formie wynagrodzenie za wykonanie przedmiotu umowy wynosi:</w:t>
      </w:r>
    </w:p>
    <w:p w:rsidR="00000000" w:rsidRDefault="00CF7F55">
      <w:pPr>
        <w:tabs>
          <w:tab w:val="left" w:pos="2632"/>
        </w:tabs>
        <w:spacing w:before="60" w:after="60"/>
        <w:ind w:left="392"/>
        <w:jc w:val="both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brutto </w:t>
      </w:r>
      <w:r>
        <w:rPr>
          <w:rFonts w:ascii="Arial" w:hAnsi="Arial" w:cs="Arial"/>
          <w:b/>
          <w:sz w:val="20"/>
          <w:szCs w:val="20"/>
        </w:rPr>
        <w:t>………………. PLN</w:t>
      </w:r>
      <w:r>
        <w:rPr>
          <w:rFonts w:ascii="Arial" w:hAnsi="Arial" w:cs="Arial"/>
          <w:sz w:val="20"/>
          <w:szCs w:val="20"/>
        </w:rPr>
        <w:t xml:space="preserve"> (słownie złotych: …………………………………………..  00/100), w tym obowiązujący podatek VAT, </w:t>
      </w:r>
    </w:p>
    <w:p w:rsidR="00000000" w:rsidRDefault="00CF7F55" w:rsidP="005762EB">
      <w:pPr>
        <w:numPr>
          <w:ilvl w:val="0"/>
          <w:numId w:val="3"/>
        </w:numPr>
        <w:tabs>
          <w:tab w:val="clear" w:pos="1800"/>
          <w:tab w:val="num" w:pos="426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t xml:space="preserve">Podstawę </w:t>
      </w:r>
      <w:r>
        <w:rPr>
          <w:rFonts w:ascii="Arial" w:hAnsi="Arial" w:cs="Arial"/>
          <w:sz w:val="20"/>
          <w:szCs w:val="20"/>
        </w:rPr>
        <w:t>do określenia wyżej wymienionej ceny stanowi złożona i przyjęta oferta.</w:t>
      </w:r>
    </w:p>
    <w:p w:rsidR="00000000" w:rsidRDefault="00CF7F55" w:rsidP="005762EB">
      <w:pPr>
        <w:numPr>
          <w:ilvl w:val="0"/>
          <w:numId w:val="3"/>
        </w:numPr>
        <w:tabs>
          <w:tab w:val="clear" w:pos="1800"/>
          <w:tab w:val="num" w:pos="426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Kwota określona w ust. 2 zawiera wszelkie koszty związane z realizacją zadania, </w:t>
      </w:r>
      <w:r>
        <w:rPr>
          <w:rFonts w:ascii="Arial" w:hAnsi="Arial" w:cs="Arial"/>
          <w:sz w:val="20"/>
          <w:szCs w:val="20"/>
        </w:rPr>
        <w:br/>
        <w:t>kt</w:t>
      </w:r>
      <w:r>
        <w:rPr>
          <w:rFonts w:ascii="Arial" w:hAnsi="Arial" w:cs="Arial"/>
          <w:sz w:val="20"/>
          <w:szCs w:val="20"/>
        </w:rPr>
        <w:t>óre są niezbędne do jego wykonania, a w szczególności koszt robót, podatek VAT</w:t>
      </w:r>
    </w:p>
    <w:p w:rsidR="00000000" w:rsidRDefault="00CF7F55">
      <w:pPr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5.</w:t>
      </w:r>
    </w:p>
    <w:p w:rsidR="00000000" w:rsidRDefault="00CF7F55" w:rsidP="005762EB">
      <w:pPr>
        <w:numPr>
          <w:ilvl w:val="0"/>
          <w:numId w:val="2"/>
        </w:numPr>
        <w:tabs>
          <w:tab w:val="clear" w:pos="2320"/>
          <w:tab w:val="num" w:pos="426"/>
        </w:tabs>
        <w:ind w:left="342" w:hanging="3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Rozliczenie nastąpi w oparciu o jedną fakturę końcową wystawianą za wykonany przedmiot zamówienia na podstawie </w:t>
      </w:r>
      <w:r>
        <w:rPr>
          <w:rFonts w:ascii="Arial" w:hAnsi="Arial" w:cs="Arial"/>
          <w:bCs/>
          <w:sz w:val="20"/>
          <w:szCs w:val="20"/>
        </w:rPr>
        <w:t>końcowego protokołu zdawczo – odbiorczego</w:t>
      </w:r>
      <w:r>
        <w:rPr>
          <w:rFonts w:ascii="Arial" w:hAnsi="Arial" w:cs="Arial"/>
          <w:sz w:val="20"/>
          <w:szCs w:val="20"/>
        </w:rPr>
        <w:t xml:space="preserve"> podpisanego przez </w:t>
      </w:r>
      <w:r>
        <w:rPr>
          <w:rFonts w:ascii="Arial" w:hAnsi="Arial" w:cs="Arial"/>
          <w:sz w:val="20"/>
          <w:szCs w:val="20"/>
        </w:rPr>
        <w:t>przedstawiciela Zamawiającego oraz kierownika robót.</w:t>
      </w:r>
    </w:p>
    <w:p w:rsidR="00000000" w:rsidRDefault="00CF7F55" w:rsidP="005762EB">
      <w:pPr>
        <w:numPr>
          <w:ilvl w:val="0"/>
          <w:numId w:val="2"/>
        </w:numPr>
        <w:tabs>
          <w:tab w:val="clear" w:pos="2320"/>
          <w:tab w:val="num" w:pos="426"/>
        </w:tabs>
        <w:ind w:left="342" w:hanging="3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 faktury wynosi 14 dni od otrzymania przez Zamawiającego kompletu dokumentów rozliczeniowych tj.: prawidłowo wystawionej faktury wraz z protokołem odbioru robót oraz dokumentem potwierdza</w:t>
      </w:r>
      <w:r>
        <w:rPr>
          <w:rFonts w:ascii="Arial" w:hAnsi="Arial" w:cs="Arial"/>
          <w:sz w:val="20"/>
          <w:szCs w:val="20"/>
        </w:rPr>
        <w:t>jącym prawidłowe zagospodarowanie powstałych odpadów.</w:t>
      </w:r>
    </w:p>
    <w:p w:rsidR="00000000" w:rsidRDefault="00CF7F55">
      <w:pPr>
        <w:ind w:left="285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Należność za wykonane prace dokonana będzie na rachunek bankowy Wykonawcy wskazany </w:t>
      </w:r>
      <w:r>
        <w:rPr>
          <w:rFonts w:ascii="Arial" w:hAnsi="Arial" w:cs="Arial"/>
          <w:sz w:val="20"/>
          <w:szCs w:val="20"/>
        </w:rPr>
        <w:br/>
        <w:t>na fakturze.</w:t>
      </w:r>
    </w:p>
    <w:p w:rsidR="00000000" w:rsidRDefault="00CF7F55">
      <w:pPr>
        <w:ind w:left="285" w:hanging="285"/>
        <w:jc w:val="both"/>
        <w:rPr>
          <w:rFonts w:ascii="Arial" w:hAnsi="Arial" w:cs="Arial"/>
          <w:sz w:val="20"/>
          <w:szCs w:val="20"/>
        </w:rPr>
      </w:pPr>
    </w:p>
    <w:p w:rsidR="00000000" w:rsidRDefault="00CF7F55">
      <w:pPr>
        <w:jc w:val="center"/>
        <w:rPr>
          <w:rFonts w:ascii="Arial" w:hAnsi="Arial" w:cs="Arial"/>
          <w:b/>
          <w:sz w:val="12"/>
          <w:szCs w:val="12"/>
        </w:rPr>
      </w:pPr>
    </w:p>
    <w:p w:rsidR="005762EB" w:rsidRDefault="005762EB">
      <w:pPr>
        <w:jc w:val="center"/>
        <w:rPr>
          <w:rFonts w:ascii="Arial" w:hAnsi="Arial" w:cs="Arial"/>
          <w:sz w:val="20"/>
          <w:szCs w:val="20"/>
        </w:rPr>
      </w:pPr>
      <w:r w:rsidRPr="005762EB">
        <w:rPr>
          <w:rFonts w:ascii="Arial" w:hAnsi="Arial" w:cs="Arial"/>
          <w:sz w:val="12"/>
          <w:szCs w:val="12"/>
          <w:lang w:eastAsia="pl-PL"/>
        </w:rPr>
        <w:t>„</w:t>
      </w:r>
      <w:r w:rsidRPr="005762EB">
        <w:rPr>
          <w:rFonts w:ascii="Arial" w:hAnsi="Arial" w:cs="Arial"/>
          <w:b/>
          <w:sz w:val="12"/>
          <w:szCs w:val="12"/>
          <w:lang w:eastAsia="pl-PL"/>
        </w:rPr>
        <w:t>Remont ogrodzenia       i izolacja pionowa ścian</w:t>
      </w:r>
      <w:r w:rsidRPr="005762EB">
        <w:rPr>
          <w:rFonts w:ascii="Arial" w:hAnsi="Arial" w:cs="Arial"/>
          <w:sz w:val="12"/>
          <w:szCs w:val="12"/>
          <w:lang w:eastAsia="pl-PL"/>
        </w:rPr>
        <w:t xml:space="preserve">” w  Miejskim Integracyjnym Przedszkolu Nr 14 </w:t>
      </w:r>
      <w:r w:rsidRPr="005762EB">
        <w:rPr>
          <w:rFonts w:ascii="Arial" w:hAnsi="Arial" w:cs="Arial"/>
          <w:spacing w:val="-3"/>
          <w:sz w:val="12"/>
          <w:szCs w:val="12"/>
        </w:rPr>
        <w:t>przy ul. Junaków 2 w Jeleniej Górze</w:t>
      </w:r>
      <w:r w:rsidRPr="005762EB">
        <w:rPr>
          <w:rFonts w:ascii="Arial" w:hAnsi="Arial" w:cs="Arial"/>
          <w:sz w:val="20"/>
          <w:szCs w:val="20"/>
        </w:rPr>
        <w:t xml:space="preserve"> </w:t>
      </w:r>
    </w:p>
    <w:p w:rsidR="00000000" w:rsidRDefault="005762EB">
      <w:pPr>
        <w:jc w:val="center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CF7F55">
        <w:rPr>
          <w:rFonts w:ascii="Arial" w:hAnsi="Arial" w:cs="Arial"/>
          <w:spacing w:val="-3"/>
          <w:sz w:val="12"/>
          <w:szCs w:val="12"/>
        </w:rPr>
        <w:t>--</w:t>
      </w:r>
      <w:r w:rsidR="00CF7F55">
        <w:rPr>
          <w:rFonts w:ascii="Arial" w:hAnsi="Arial" w:cs="Arial"/>
          <w:spacing w:val="-3"/>
          <w:sz w:val="12"/>
          <w:szCs w:val="12"/>
        </w:rPr>
        <w:t>-----------------------------------------------------</w:t>
      </w:r>
      <w:r>
        <w:rPr>
          <w:rFonts w:ascii="Arial" w:hAnsi="Arial" w:cs="Arial"/>
          <w:spacing w:val="-3"/>
          <w:sz w:val="12"/>
          <w:szCs w:val="12"/>
        </w:rPr>
        <w:t>------------------------------------------------------------------------------------------------------------------------------------</w:t>
      </w:r>
      <w:r w:rsidR="00CF7F55">
        <w:rPr>
          <w:rFonts w:ascii="Arial" w:hAnsi="Arial" w:cs="Arial"/>
          <w:spacing w:val="-3"/>
          <w:sz w:val="12"/>
          <w:szCs w:val="12"/>
        </w:rPr>
        <w:t>------------------------</w:t>
      </w:r>
    </w:p>
    <w:p w:rsidR="00000000" w:rsidRDefault="00CF7F55">
      <w:pPr>
        <w:jc w:val="both"/>
        <w:rPr>
          <w:rFonts w:ascii="Arial" w:hAnsi="Arial" w:cs="Arial"/>
          <w:spacing w:val="-3"/>
          <w:sz w:val="20"/>
          <w:szCs w:val="20"/>
        </w:rPr>
      </w:pPr>
    </w:p>
    <w:p w:rsidR="00000000" w:rsidRDefault="00CF7F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Za dzień zapłaty przyjmuje się dzień obciążenia rachunku Zamawiającego.</w:t>
      </w:r>
    </w:p>
    <w:p w:rsidR="00000000" w:rsidRDefault="00CF7F55">
      <w:pPr>
        <w:ind w:left="285" w:hanging="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Zamawiający nie wyraża zgody na udzielenie na rzecz osób trzecich cesji jakichkolwiek wierzytelności wynikających z niniejszej umowy, za wyjątkiem uzgodnionych z Zamawiają</w:t>
      </w:r>
      <w:r>
        <w:rPr>
          <w:rFonts w:ascii="Arial" w:hAnsi="Arial" w:cs="Arial"/>
          <w:sz w:val="20"/>
          <w:szCs w:val="20"/>
        </w:rPr>
        <w:t>cym podwykonawców.</w:t>
      </w:r>
    </w:p>
    <w:p w:rsidR="00000000" w:rsidRDefault="00CF7F55">
      <w:pPr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6.</w:t>
      </w:r>
    </w:p>
    <w:p w:rsidR="00000000" w:rsidRDefault="00CF7F55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 placu budowy odbywa się staraniem i na koszt Wykonawcy.</w:t>
      </w:r>
    </w:p>
    <w:p w:rsidR="00000000" w:rsidRDefault="00CF7F55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trakcie realizacji robót Wykonawca przejmuje pełną odpowiedzialność za wszystkie szkody powstałe       w związku z prowadzonymi robotami.</w:t>
      </w:r>
    </w:p>
    <w:p w:rsidR="00000000" w:rsidRDefault="00CF7F55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</w:t>
      </w:r>
      <w:r>
        <w:rPr>
          <w:rFonts w:ascii="Arial" w:hAnsi="Arial" w:cs="Arial"/>
          <w:sz w:val="20"/>
          <w:szCs w:val="20"/>
        </w:rPr>
        <w:t>est prowadzić roboty w sposób ograniczający niezorganizowaną  emisję pyłu do atmosfery.</w:t>
      </w:r>
    </w:p>
    <w:p w:rsidR="00000000" w:rsidRDefault="00CF7F55">
      <w:pPr>
        <w:numPr>
          <w:ilvl w:val="0"/>
          <w:numId w:val="14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zakończeniu robót Wykonawca zobowiązany jest uporządkować teren budowy i przekazać go Zamawiającemu w terminie odbioru robót.</w:t>
      </w:r>
    </w:p>
    <w:p w:rsidR="00000000" w:rsidRDefault="00CF7F5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7.</w:t>
      </w:r>
    </w:p>
    <w:p w:rsidR="00000000" w:rsidRDefault="00CF7F55" w:rsidP="005762EB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wykonać </w:t>
      </w:r>
      <w:r>
        <w:rPr>
          <w:rFonts w:ascii="Arial" w:hAnsi="Arial" w:cs="Arial"/>
          <w:sz w:val="20"/>
          <w:szCs w:val="20"/>
        </w:rPr>
        <w:t>przedmiot Umowy z materiałów własnych.</w:t>
      </w:r>
    </w:p>
    <w:p w:rsidR="00000000" w:rsidRDefault="005762EB" w:rsidP="005762EB">
      <w:pPr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</w:t>
      </w:r>
      <w:r w:rsidR="00CF7F55">
        <w:rPr>
          <w:rFonts w:ascii="Arial" w:hAnsi="Arial" w:cs="Arial"/>
          <w:sz w:val="20"/>
          <w:szCs w:val="20"/>
        </w:rPr>
        <w:t>Wykonawca jest odpowiedzialny za pełną kontrolę robót i jakości materiałów.</w:t>
      </w:r>
    </w:p>
    <w:p w:rsidR="00000000" w:rsidRDefault="005762EB" w:rsidP="005762EB">
      <w:p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3. </w:t>
      </w:r>
      <w:r w:rsidR="00CF7F55">
        <w:rPr>
          <w:rFonts w:ascii="Arial" w:hAnsi="Arial" w:cs="Arial"/>
          <w:sz w:val="20"/>
          <w:szCs w:val="20"/>
        </w:rPr>
        <w:t xml:space="preserve">Na każde żądanie Zamawiającego Wykonawca obowiązany jest okazać w stosunku </w:t>
      </w:r>
      <w:r w:rsidR="00CF7F55">
        <w:rPr>
          <w:rFonts w:ascii="Arial" w:hAnsi="Arial" w:cs="Arial"/>
          <w:sz w:val="20"/>
          <w:szCs w:val="20"/>
        </w:rPr>
        <w:br/>
        <w:t>do wbudowywanych materiałów dokumenty potwierdzające ich zgodność</w:t>
      </w:r>
      <w:r w:rsidR="00CF7F55">
        <w:rPr>
          <w:rFonts w:ascii="Arial" w:hAnsi="Arial" w:cs="Arial"/>
          <w:sz w:val="20"/>
          <w:szCs w:val="20"/>
        </w:rPr>
        <w:t xml:space="preserve"> z wymaganiami specyfikacji technicznych i dokumentacji projektowej.</w:t>
      </w:r>
    </w:p>
    <w:p w:rsidR="00000000" w:rsidRDefault="005762EB" w:rsidP="005762EB">
      <w:pPr>
        <w:ind w:left="70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CF7F55">
        <w:rPr>
          <w:rFonts w:ascii="Arial" w:hAnsi="Arial" w:cs="Arial"/>
          <w:sz w:val="20"/>
          <w:szCs w:val="20"/>
        </w:rPr>
        <w:t>Wykonawca zapewni potrzebne urządzenia, pracowników oraz materiały wymagane do zbadania na żądanie Zamawiającego jakości robót wykonywanych z materiałów Wykonawcy na terenie budowy.</w:t>
      </w:r>
    </w:p>
    <w:p w:rsidR="00000000" w:rsidRDefault="005762EB" w:rsidP="005762EB">
      <w:pPr>
        <w:ind w:left="709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CF7F55">
        <w:rPr>
          <w:rFonts w:ascii="Arial" w:hAnsi="Arial" w:cs="Arial"/>
          <w:sz w:val="20"/>
          <w:szCs w:val="20"/>
        </w:rPr>
        <w:t>Jeżel</w:t>
      </w:r>
      <w:r w:rsidR="00CF7F55">
        <w:rPr>
          <w:rFonts w:ascii="Arial" w:hAnsi="Arial" w:cs="Arial"/>
          <w:sz w:val="20"/>
          <w:szCs w:val="20"/>
        </w:rPr>
        <w:t>i Zamawiający zażąda badań, które nie były przewidziane niniejszą umową, to Wykonawca jest zobowiązany przeprowadzić te badania; jeżeli w rezultacie przeprowadzenia tych badań okaże się, ze zastosowane materiały, bądź wykonanie robót, są niezgodne z Umową,</w:t>
      </w:r>
      <w:r w:rsidR="00CF7F55">
        <w:rPr>
          <w:rFonts w:ascii="Arial" w:hAnsi="Arial" w:cs="Arial"/>
          <w:sz w:val="20"/>
          <w:szCs w:val="20"/>
        </w:rPr>
        <w:t xml:space="preserve"> to koszty badań dodatkowych obciążają Wykonawcę, zaś w przypadku zgodności koszty pokrywa Zamawiający.</w:t>
      </w:r>
    </w:p>
    <w:p w:rsidR="00000000" w:rsidRDefault="00CF7F55">
      <w:pPr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8.</w:t>
      </w:r>
    </w:p>
    <w:p w:rsidR="00000000" w:rsidRDefault="00CF7F55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udziela</w:t>
      </w:r>
      <w:r>
        <w:rPr>
          <w:rFonts w:ascii="Arial" w:hAnsi="Arial" w:cs="Arial"/>
          <w:sz w:val="20"/>
          <w:szCs w:val="20"/>
        </w:rPr>
        <w:t xml:space="preserve"> Zamawiającemu </w:t>
      </w:r>
      <w:r>
        <w:rPr>
          <w:rFonts w:ascii="Arial" w:hAnsi="Arial" w:cs="Arial"/>
          <w:b/>
          <w:sz w:val="20"/>
          <w:szCs w:val="20"/>
        </w:rPr>
        <w:t>36 miesięcznej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gwarancji</w:t>
      </w:r>
      <w:r>
        <w:rPr>
          <w:rFonts w:ascii="Arial" w:hAnsi="Arial" w:cs="Arial"/>
          <w:sz w:val="20"/>
          <w:szCs w:val="20"/>
        </w:rPr>
        <w:t xml:space="preserve"> jakości na wykonany przedmiot umowy licząc od dnia wystawienia końcowego protokołu odbior</w:t>
      </w:r>
      <w:r>
        <w:rPr>
          <w:rFonts w:ascii="Arial" w:hAnsi="Arial" w:cs="Arial"/>
          <w:sz w:val="20"/>
          <w:szCs w:val="20"/>
        </w:rPr>
        <w:t xml:space="preserve">u robót i uznania przez Zamawiającego robót za prawidłowo ukończone. </w:t>
      </w:r>
    </w:p>
    <w:p w:rsidR="00000000" w:rsidRDefault="00CF7F55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udzielonej gwarancji jakości Wykonawca (gwarant) jest obowiązany wobec Zamawiającego do niezwłocznego, bezpłatnego usunięcia wady fizycznej przedmiotu umowy lub do dostarczenia </w:t>
      </w:r>
      <w:r>
        <w:rPr>
          <w:rFonts w:ascii="Arial" w:hAnsi="Arial" w:cs="Arial"/>
          <w:sz w:val="20"/>
          <w:szCs w:val="20"/>
        </w:rPr>
        <w:t>przedmiotu umowy wolnego od wad.</w:t>
      </w:r>
    </w:p>
    <w:p w:rsidR="00000000" w:rsidRDefault="00CF7F55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realizować uprawnienia z tytułu rękojmi za wady fizyczne niezależnie od uprawnień wynikających z gwarancji.</w:t>
      </w:r>
    </w:p>
    <w:p w:rsidR="00000000" w:rsidRDefault="00CF7F55">
      <w:pPr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rozszerzają uprawnienia Zamawiającego przysługujące mu z tytułu rękojmi za wady fizyczne pr</w:t>
      </w:r>
      <w:r>
        <w:rPr>
          <w:rFonts w:ascii="Arial" w:hAnsi="Arial" w:cs="Arial"/>
          <w:sz w:val="20"/>
          <w:szCs w:val="20"/>
        </w:rPr>
        <w:t xml:space="preserve">zedmiotu niniejszej umowy w ten sposób, że Zamawiający może realizować wobec Wykonawcy uprawnienia z tytułu </w:t>
      </w:r>
      <w:r>
        <w:rPr>
          <w:rFonts w:ascii="Arial" w:hAnsi="Arial" w:cs="Arial"/>
          <w:b/>
          <w:sz w:val="20"/>
          <w:szCs w:val="20"/>
        </w:rPr>
        <w:t>rękojmi</w:t>
      </w:r>
      <w:r>
        <w:rPr>
          <w:rFonts w:ascii="Arial" w:hAnsi="Arial" w:cs="Arial"/>
          <w:sz w:val="20"/>
          <w:szCs w:val="20"/>
        </w:rPr>
        <w:t xml:space="preserve"> za wady fizyczne przedmiotu niniejszej umowy przez okres </w:t>
      </w:r>
      <w:r>
        <w:rPr>
          <w:rFonts w:ascii="Arial" w:hAnsi="Arial" w:cs="Arial"/>
          <w:b/>
          <w:sz w:val="20"/>
          <w:szCs w:val="20"/>
        </w:rPr>
        <w:t>36 miesięcy</w:t>
      </w:r>
      <w:r>
        <w:rPr>
          <w:rFonts w:ascii="Arial" w:hAnsi="Arial" w:cs="Arial"/>
          <w:sz w:val="20"/>
          <w:szCs w:val="20"/>
        </w:rPr>
        <w:t xml:space="preserve"> licząc od daty wystawienia końcowego protokołu odbioru robót i uznania </w:t>
      </w:r>
      <w:r>
        <w:rPr>
          <w:rFonts w:ascii="Arial" w:hAnsi="Arial" w:cs="Arial"/>
          <w:sz w:val="20"/>
          <w:szCs w:val="20"/>
        </w:rPr>
        <w:t>przez Zamawiającego robót za prawidłowo ukończone.</w:t>
      </w:r>
    </w:p>
    <w:p w:rsidR="00000000" w:rsidRDefault="00CF7F55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9.</w:t>
      </w:r>
    </w:p>
    <w:p w:rsidR="00000000" w:rsidRDefault="00CF7F55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iż naprawienie szkody wynikłej z niewykonania lub nienależytego wykonania zobowiązań niepieniężnych wynikających z niniejszej umowy nastąpi przez zapłatę określonej sumy (kara umowna)</w:t>
      </w:r>
      <w:r>
        <w:rPr>
          <w:rFonts w:ascii="Arial" w:hAnsi="Arial" w:cs="Arial"/>
          <w:sz w:val="20"/>
          <w:szCs w:val="20"/>
        </w:rPr>
        <w:t xml:space="preserve"> w następujących przypadkach i wysokościach:</w:t>
      </w:r>
    </w:p>
    <w:p w:rsidR="00000000" w:rsidRDefault="00CF7F55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zapłaci Wykonawcy kary umowne w przypadku odstąpienia od umowy przez Wykonawcę      z przyczyn, za które odpowiada Zamawiający, w wysokości 20 % całkowitej ceny brutto określonej w § 4 ust. 2 umowy.</w:t>
      </w:r>
    </w:p>
    <w:p w:rsidR="00000000" w:rsidRDefault="00CF7F55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zapłaci Zamawiającemu kary umowne:  </w:t>
      </w:r>
    </w:p>
    <w:p w:rsidR="00000000" w:rsidRDefault="00CF7F55">
      <w:pPr>
        <w:widowControl w:val="0"/>
        <w:numPr>
          <w:ilvl w:val="0"/>
          <w:numId w:val="6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odstąpienia od umowy przez Zamawiającego z przyczyn, za które odpowiada Wykonawca, w wysokości 20 % całkowitej ceny brutto określonej w § 4 ust. 2 umowy,</w:t>
      </w:r>
    </w:p>
    <w:p w:rsidR="00000000" w:rsidRDefault="00CF7F55">
      <w:pPr>
        <w:widowControl w:val="0"/>
        <w:numPr>
          <w:ilvl w:val="0"/>
          <w:numId w:val="6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wykonaniu przedmiotu umowy w wy</w:t>
      </w:r>
      <w:r>
        <w:rPr>
          <w:rFonts w:ascii="Arial" w:hAnsi="Arial" w:cs="Arial"/>
          <w:sz w:val="20"/>
          <w:szCs w:val="20"/>
        </w:rPr>
        <w:t>sokości 0,5 % ceny brutto określonej</w:t>
      </w:r>
      <w:r>
        <w:rPr>
          <w:rFonts w:ascii="Arial" w:hAnsi="Arial" w:cs="Arial"/>
          <w:sz w:val="20"/>
          <w:szCs w:val="20"/>
        </w:rPr>
        <w:br/>
        <w:t xml:space="preserve"> w § 4 ust. 2  umowy, licząc za każdy dzień zwłoki od daty zakończenia realizacji zadania określonej w § 2 umowy,</w:t>
      </w:r>
    </w:p>
    <w:p w:rsidR="00000000" w:rsidRDefault="00CF7F55">
      <w:pPr>
        <w:widowControl w:val="0"/>
        <w:numPr>
          <w:ilvl w:val="0"/>
          <w:numId w:val="6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usunięciu wad stwierdzonych przy odbiorze lub w okresie rękojmi w wysokości 0,1 % ceny brutto</w:t>
      </w:r>
      <w:r>
        <w:rPr>
          <w:rFonts w:ascii="Arial" w:hAnsi="Arial" w:cs="Arial"/>
          <w:sz w:val="20"/>
          <w:szCs w:val="20"/>
        </w:rPr>
        <w:t xml:space="preserve"> określonej  w § 4 ust. 2  umowy, za każdy dzień zwłoki licząc od daty wyznaczonej na usunięcie wad.</w:t>
      </w:r>
    </w:p>
    <w:p w:rsidR="00000000" w:rsidRDefault="00CF7F55">
      <w:pPr>
        <w:widowControl w:val="0"/>
        <w:numPr>
          <w:ilvl w:val="1"/>
          <w:numId w:val="6"/>
        </w:numPr>
        <w:tabs>
          <w:tab w:val="left" w:pos="397"/>
        </w:tabs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odliczyć kary umowne od płatności należnych Wykonawcy.</w:t>
      </w:r>
    </w:p>
    <w:p w:rsidR="00000000" w:rsidRDefault="00CF7F55">
      <w:pPr>
        <w:widowControl w:val="0"/>
        <w:numPr>
          <w:ilvl w:val="1"/>
          <w:numId w:val="6"/>
        </w:numPr>
        <w:tabs>
          <w:tab w:val="left" w:pos="397"/>
        </w:tabs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kar umownych nie wpływa na zobowiązania Wykonawcy.</w:t>
      </w:r>
    </w:p>
    <w:p w:rsidR="00000000" w:rsidRDefault="00CF7F55">
      <w:pPr>
        <w:widowControl w:val="0"/>
        <w:numPr>
          <w:ilvl w:val="1"/>
          <w:numId w:val="6"/>
        </w:numPr>
        <w:tabs>
          <w:tab w:val="left" w:pos="397"/>
        </w:tabs>
        <w:ind w:left="397" w:hanging="39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szkoda </w:t>
      </w:r>
      <w:r>
        <w:rPr>
          <w:rFonts w:ascii="Arial" w:hAnsi="Arial" w:cs="Arial"/>
          <w:sz w:val="20"/>
          <w:szCs w:val="20"/>
        </w:rPr>
        <w:t>spowodowana nie wykonaniem obowiązku wynikającego z niniejszej umowy przekracza wysokość kar umownych, poszkodowana tym strona może, niezależnie od kar umownych, dochodzić odszkodowania na zasadach ogólnych Kodeksu Cywilnego.</w:t>
      </w:r>
    </w:p>
    <w:p w:rsidR="00000000" w:rsidRDefault="00CF7F5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4D7579" w:rsidRDefault="004D7579" w:rsidP="004D7579">
      <w:pPr>
        <w:jc w:val="center"/>
        <w:rPr>
          <w:rFonts w:ascii="Arial" w:hAnsi="Arial" w:cs="Arial"/>
          <w:sz w:val="20"/>
          <w:szCs w:val="20"/>
        </w:rPr>
      </w:pPr>
      <w:r w:rsidRPr="005762EB">
        <w:rPr>
          <w:rFonts w:ascii="Arial" w:hAnsi="Arial" w:cs="Arial"/>
          <w:sz w:val="12"/>
          <w:szCs w:val="12"/>
          <w:lang w:eastAsia="pl-PL"/>
        </w:rPr>
        <w:t>„</w:t>
      </w:r>
      <w:r w:rsidRPr="005762EB">
        <w:rPr>
          <w:rFonts w:ascii="Arial" w:hAnsi="Arial" w:cs="Arial"/>
          <w:b/>
          <w:sz w:val="12"/>
          <w:szCs w:val="12"/>
          <w:lang w:eastAsia="pl-PL"/>
        </w:rPr>
        <w:t>Remont ogrodzenia       i izolacja pionowa ścian</w:t>
      </w:r>
      <w:r w:rsidRPr="005762EB">
        <w:rPr>
          <w:rFonts w:ascii="Arial" w:hAnsi="Arial" w:cs="Arial"/>
          <w:sz w:val="12"/>
          <w:szCs w:val="12"/>
          <w:lang w:eastAsia="pl-PL"/>
        </w:rPr>
        <w:t xml:space="preserve">” w  Miejskim Integracyjnym Przedszkolu Nr 14 </w:t>
      </w:r>
      <w:r w:rsidRPr="005762EB">
        <w:rPr>
          <w:rFonts w:ascii="Arial" w:hAnsi="Arial" w:cs="Arial"/>
          <w:spacing w:val="-3"/>
          <w:sz w:val="12"/>
          <w:szCs w:val="12"/>
        </w:rPr>
        <w:t>przy ul. Junaków 2 w Jeleniej Górze</w:t>
      </w:r>
      <w:r w:rsidRPr="005762EB">
        <w:rPr>
          <w:rFonts w:ascii="Arial" w:hAnsi="Arial" w:cs="Arial"/>
          <w:sz w:val="20"/>
          <w:szCs w:val="20"/>
        </w:rPr>
        <w:t xml:space="preserve"> </w:t>
      </w:r>
    </w:p>
    <w:p w:rsidR="00000000" w:rsidRDefault="00CF7F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pacing w:val="-3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pacing w:val="-3"/>
          <w:sz w:val="12"/>
          <w:szCs w:val="12"/>
        </w:rPr>
        <w:t>---------------------------------------------------------------------------</w:t>
      </w:r>
    </w:p>
    <w:p w:rsidR="00000000" w:rsidRDefault="00CF7F55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10.</w:t>
      </w:r>
    </w:p>
    <w:p w:rsidR="00000000" w:rsidRDefault="00CF7F55">
      <w:pPr>
        <w:numPr>
          <w:ilvl w:val="2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oferty, </w:t>
      </w:r>
      <w:r>
        <w:rPr>
          <w:rFonts w:ascii="Arial" w:hAnsi="Arial" w:cs="Arial"/>
          <w:sz w:val="20"/>
          <w:szCs w:val="20"/>
        </w:rPr>
        <w:br/>
        <w:t>na podstawie której dokonano wyboru Wykonawcy, za wyjątkiem przypadku, które zostały prz</w:t>
      </w:r>
      <w:r>
        <w:rPr>
          <w:rFonts w:ascii="Arial" w:hAnsi="Arial" w:cs="Arial"/>
          <w:sz w:val="20"/>
          <w:szCs w:val="20"/>
        </w:rPr>
        <w:t xml:space="preserve">ewidziane     w ogłoszeniu lub w specyfikacji istotnych warunków zamówienia tj.: w przypadku wystąpienia co najmniej jednej z okoliczności wymienionych poniżej, z uwzględnieniem warunków ich wprowadzenia: </w:t>
      </w:r>
    </w:p>
    <w:p w:rsidR="00000000" w:rsidRDefault="00CF7F55">
      <w:pPr>
        <w:numPr>
          <w:ilvl w:val="0"/>
          <w:numId w:val="10"/>
        </w:numPr>
        <w:tabs>
          <w:tab w:val="left" w:pos="741"/>
        </w:tabs>
        <w:ind w:left="741" w:hanging="3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wystąpienie nadzwyczajnych warunków pogodowych i k</w:t>
      </w:r>
      <w:r>
        <w:rPr>
          <w:rFonts w:ascii="Arial" w:hAnsi="Arial" w:cs="Arial"/>
          <w:sz w:val="20"/>
          <w:szCs w:val="20"/>
        </w:rPr>
        <w:t>lęsk żywiołowych powodujących zniszczenia wykonanych wcześniej robót lub uniemożliwiających prowadzenie robót budowlanych, przeprowadzanie prób i sprawdzeń, dokonywanie odbiorów;</w:t>
      </w:r>
    </w:p>
    <w:p w:rsidR="00000000" w:rsidRDefault="00CF7F55">
      <w:pPr>
        <w:numPr>
          <w:ilvl w:val="0"/>
          <w:numId w:val="10"/>
        </w:numPr>
        <w:tabs>
          <w:tab w:val="left" w:pos="741"/>
        </w:tabs>
        <w:ind w:left="741" w:hanging="3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wynikające z konieczności przeprowadzenia robót dodatkowych, o których</w:t>
      </w:r>
      <w:r>
        <w:rPr>
          <w:rFonts w:ascii="Arial" w:hAnsi="Arial" w:cs="Arial"/>
          <w:sz w:val="20"/>
          <w:szCs w:val="20"/>
        </w:rPr>
        <w:t xml:space="preserve"> mowa </w:t>
      </w:r>
      <w:r>
        <w:rPr>
          <w:rFonts w:ascii="Arial" w:hAnsi="Arial" w:cs="Arial"/>
          <w:sz w:val="20"/>
          <w:szCs w:val="20"/>
        </w:rPr>
        <w:br/>
        <w:t>w art. 67 ust. 5 Ustawy PZP tj. w przypadku, udzielenia dotychczasowemu wykonawcy  zamówień dodatkowych, nieobjętych zamówieniem podstawowym i nie przekraczających łącznie 50% wartości realizowanego zamówienia, niezbędnych do jego prawidłowego wykon</w:t>
      </w:r>
      <w:r>
        <w:rPr>
          <w:rFonts w:ascii="Arial" w:hAnsi="Arial" w:cs="Arial"/>
          <w:sz w:val="20"/>
          <w:szCs w:val="20"/>
        </w:rPr>
        <w:t>ania, których wykonanie stało się konieczne na skutek sytuacji niemożliwej wcześniej do przewidzenia jeżeli z przyczyn technicznych lub gospodarczych oddzielenie zamówienia dodatkowego od zamówienia podstawowego wymagałoby poniesienia niewspółmiernie wysok</w:t>
      </w:r>
      <w:r>
        <w:rPr>
          <w:rFonts w:ascii="Arial" w:hAnsi="Arial" w:cs="Arial"/>
          <w:sz w:val="20"/>
          <w:szCs w:val="20"/>
        </w:rPr>
        <w:t>ich kosztów lub wykonanie zamówienia podstawowego jest uzależnione od wykonania zamówienia dodatkowego.;</w:t>
      </w:r>
    </w:p>
    <w:p w:rsidR="00000000" w:rsidRDefault="00CF7F55">
      <w:pPr>
        <w:numPr>
          <w:ilvl w:val="0"/>
          <w:numId w:val="10"/>
        </w:numPr>
        <w:tabs>
          <w:tab w:val="left" w:pos="741"/>
        </w:tabs>
        <w:ind w:left="741" w:hanging="3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wystąpienia którejkolwiek z okoliczności wyżej wymienionych, termin wykonania umowy ulegnie odpowiedniemu przedłużeniu o czas niezbędny do </w:t>
      </w:r>
      <w:r>
        <w:rPr>
          <w:rFonts w:ascii="Arial" w:hAnsi="Arial" w:cs="Arial"/>
          <w:sz w:val="20"/>
          <w:szCs w:val="20"/>
        </w:rPr>
        <w:t>zakończenia wykonywania jej przedmiotu, nie dłużej jednak niż o okres trwania tych okoliczności;</w:t>
      </w:r>
    </w:p>
    <w:p w:rsidR="00000000" w:rsidRDefault="00CF7F55" w:rsidP="004D7579">
      <w:pPr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zmiany umowy dokonywane będą w formie pisemnej i muszą być podpisane przez upoważnionych przedstawicieli obu stron.</w:t>
      </w:r>
    </w:p>
    <w:p w:rsidR="00000000" w:rsidRDefault="00CF7F55" w:rsidP="004D7579">
      <w:pPr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umowy dokonana z naruszeni</w:t>
      </w:r>
      <w:r>
        <w:rPr>
          <w:rFonts w:ascii="Arial" w:hAnsi="Arial" w:cs="Arial"/>
          <w:sz w:val="20"/>
          <w:szCs w:val="20"/>
        </w:rPr>
        <w:t>em przepisu ust. 1 i ust. 2 podlega unieważnieniu.</w:t>
      </w:r>
    </w:p>
    <w:p w:rsidR="00000000" w:rsidRDefault="00CF7F55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11.</w:t>
      </w:r>
    </w:p>
    <w:p w:rsidR="00000000" w:rsidRDefault="00CF7F55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sporu na tle wykonania niniejszej Umowy Wykonawca jest zobowiązany skierować konkretne roszczenie na piśmie do Zamawiającego.</w:t>
      </w:r>
    </w:p>
    <w:p w:rsidR="00000000" w:rsidRDefault="00CF7F55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ma obowiązek do pisemnego ustosunkowania się do zgłos</w:t>
      </w:r>
      <w:r>
        <w:rPr>
          <w:rFonts w:ascii="Arial" w:hAnsi="Arial" w:cs="Arial"/>
          <w:sz w:val="20"/>
          <w:szCs w:val="20"/>
        </w:rPr>
        <w:t>zonego przez Wykonawcę roszczenia w terminie 7 dni od daty zgłoszenia roszczenia.</w:t>
      </w:r>
    </w:p>
    <w:p w:rsidR="00000000" w:rsidRDefault="00CF7F55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odmowy przez Zamawiającego uznania roszczenia Wykonawcy, względnie nieudzielania odpowiedzi na roszczenie w terminie, o którym mowa w ust. 2, Wykonawca uprawniony jes</w:t>
      </w:r>
      <w:r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br/>
        <w:t>do wystąpienia na drogę sądową.</w:t>
      </w:r>
    </w:p>
    <w:p w:rsidR="00000000" w:rsidRDefault="00CF7F55">
      <w:pPr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Właściwym do rozpoznania sporów wynikłych na tle realizacji niniejszej Umowy jest sąd właściwy miejscowo dla siedziby Zamawiającego.</w:t>
      </w:r>
    </w:p>
    <w:p w:rsidR="00000000" w:rsidRDefault="00CF7F5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12.</w:t>
      </w:r>
    </w:p>
    <w:p w:rsidR="00000000" w:rsidRDefault="00CF7F5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powszechnie obowiązu</w:t>
      </w:r>
      <w:r>
        <w:rPr>
          <w:rFonts w:ascii="Arial" w:hAnsi="Arial" w:cs="Arial"/>
          <w:sz w:val="20"/>
          <w:szCs w:val="20"/>
        </w:rPr>
        <w:t>jące przepisy prawa polskiego, a w szczególności Prawa Zamówień Publicznych i Kodeksu Cywilnego.</w:t>
      </w:r>
    </w:p>
    <w:p w:rsidR="00000000" w:rsidRDefault="00CF7F55">
      <w:pPr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13.</w:t>
      </w:r>
    </w:p>
    <w:p w:rsidR="00000000" w:rsidRDefault="00CF7F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niniejszą sporządzono w języku polskim w </w:t>
      </w:r>
      <w:r>
        <w:rPr>
          <w:rFonts w:ascii="Arial" w:hAnsi="Arial" w:cs="Arial"/>
          <w:b/>
          <w:bCs/>
          <w:sz w:val="20"/>
          <w:szCs w:val="20"/>
        </w:rPr>
        <w:t>trzech</w:t>
      </w:r>
      <w:r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dwa </w:t>
      </w:r>
      <w:r>
        <w:rPr>
          <w:rFonts w:ascii="Arial" w:hAnsi="Arial" w:cs="Arial"/>
          <w:sz w:val="20"/>
          <w:szCs w:val="20"/>
        </w:rPr>
        <w:t xml:space="preserve">egzemplarze dla Zamawiającego, </w:t>
      </w:r>
      <w:r>
        <w:rPr>
          <w:rFonts w:ascii="Arial" w:hAnsi="Arial" w:cs="Arial"/>
          <w:b/>
          <w:sz w:val="20"/>
          <w:szCs w:val="20"/>
        </w:rPr>
        <w:t xml:space="preserve">jeden </w:t>
      </w:r>
      <w:r>
        <w:rPr>
          <w:rFonts w:ascii="Arial" w:hAnsi="Arial" w:cs="Arial"/>
          <w:sz w:val="20"/>
          <w:szCs w:val="20"/>
        </w:rPr>
        <w:t>egzemplarz dla Wykonawcy.</w:t>
      </w:r>
    </w:p>
    <w:p w:rsidR="00000000" w:rsidRDefault="00CF7F55">
      <w:pPr>
        <w:jc w:val="both"/>
        <w:rPr>
          <w:rFonts w:ascii="Arial" w:hAnsi="Arial" w:cs="Arial"/>
          <w:sz w:val="20"/>
          <w:szCs w:val="20"/>
        </w:rPr>
      </w:pPr>
    </w:p>
    <w:p w:rsidR="00000000" w:rsidRDefault="00CF7F55">
      <w:pPr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WYKONAWCA:</w:t>
      </w: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000000" w:rsidRDefault="00CF7F55">
      <w:pPr>
        <w:tabs>
          <w:tab w:val="right" w:pos="9918"/>
        </w:tabs>
        <w:rPr>
          <w:rFonts w:ascii="Arial" w:hAnsi="Arial" w:cs="Arial"/>
          <w:b/>
          <w:sz w:val="20"/>
          <w:szCs w:val="20"/>
        </w:rPr>
      </w:pPr>
    </w:p>
    <w:p w:rsidR="004D7579" w:rsidRDefault="004D7579" w:rsidP="004D7579">
      <w:pPr>
        <w:jc w:val="center"/>
        <w:rPr>
          <w:rFonts w:ascii="Arial" w:hAnsi="Arial" w:cs="Arial"/>
          <w:sz w:val="20"/>
          <w:szCs w:val="20"/>
        </w:rPr>
      </w:pPr>
      <w:r w:rsidRPr="005762EB">
        <w:rPr>
          <w:rFonts w:ascii="Arial" w:hAnsi="Arial" w:cs="Arial"/>
          <w:sz w:val="12"/>
          <w:szCs w:val="12"/>
          <w:lang w:eastAsia="pl-PL"/>
        </w:rPr>
        <w:t>„</w:t>
      </w:r>
      <w:r w:rsidRPr="005762EB">
        <w:rPr>
          <w:rFonts w:ascii="Arial" w:hAnsi="Arial" w:cs="Arial"/>
          <w:b/>
          <w:sz w:val="12"/>
          <w:szCs w:val="12"/>
          <w:lang w:eastAsia="pl-PL"/>
        </w:rPr>
        <w:t>Remont ogrodzenia       i izolacja pionowa ścian</w:t>
      </w:r>
      <w:r w:rsidRPr="005762EB">
        <w:rPr>
          <w:rFonts w:ascii="Arial" w:hAnsi="Arial" w:cs="Arial"/>
          <w:sz w:val="12"/>
          <w:szCs w:val="12"/>
          <w:lang w:eastAsia="pl-PL"/>
        </w:rPr>
        <w:t xml:space="preserve">” w  Miejskim Integracyjnym Przedszkolu Nr 14 </w:t>
      </w:r>
      <w:r w:rsidRPr="005762EB">
        <w:rPr>
          <w:rFonts w:ascii="Arial" w:hAnsi="Arial" w:cs="Arial"/>
          <w:spacing w:val="-3"/>
          <w:sz w:val="12"/>
          <w:szCs w:val="12"/>
        </w:rPr>
        <w:t>przy ul. Junaków 2 w Jeleniej Górze</w:t>
      </w:r>
      <w:r w:rsidRPr="005762EB">
        <w:rPr>
          <w:rFonts w:ascii="Arial" w:hAnsi="Arial" w:cs="Arial"/>
          <w:sz w:val="20"/>
          <w:szCs w:val="20"/>
        </w:rPr>
        <w:t xml:space="preserve"> </w:t>
      </w:r>
    </w:p>
    <w:p w:rsidR="00CF7F55" w:rsidRPr="004D7579" w:rsidRDefault="00CF7F55" w:rsidP="004D7579">
      <w:pPr>
        <w:jc w:val="center"/>
        <w:rPr>
          <w:rFonts w:ascii="Arial" w:hAnsi="Arial" w:cs="Arial"/>
          <w:spacing w:val="-3"/>
          <w:sz w:val="12"/>
          <w:szCs w:val="12"/>
        </w:rPr>
      </w:pPr>
      <w:r>
        <w:rPr>
          <w:rFonts w:ascii="Arial" w:hAnsi="Arial" w:cs="Arial"/>
          <w:spacing w:val="-3"/>
          <w:sz w:val="12"/>
          <w:szCs w:val="12"/>
        </w:rPr>
        <w:t>------------------------------------------</w:t>
      </w:r>
      <w:r>
        <w:rPr>
          <w:rFonts w:ascii="Arial" w:hAnsi="Arial" w:cs="Arial"/>
          <w:spacing w:val="-3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sectPr w:rsidR="00CF7F55" w:rsidRPr="004D7579">
      <w:footerReference w:type="default" r:id="rId7"/>
      <w:footerReference w:type="first" r:id="rId8"/>
      <w:pgSz w:w="11906" w:h="16838"/>
      <w:pgMar w:top="680" w:right="851" w:bottom="851" w:left="1134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55" w:rsidRDefault="00CF7F55">
      <w:r>
        <w:separator/>
      </w:r>
    </w:p>
  </w:endnote>
  <w:endnote w:type="continuationSeparator" w:id="1">
    <w:p w:rsidR="00CF7F55" w:rsidRDefault="00CF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7F55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35pt;margin-top:806.6pt;width:30.2pt;height:13.8pt;z-index:251657728;mso-wrap-distance-left:0;mso-wrap-distance-right:0;mso-position-horizontal-relative:page;mso-position-vertical-relative:page" stroked="f">
          <v:fill color2="black"/>
          <v:textbox inset="0,0,0,0">
            <w:txbxContent>
              <w:p w:rsidR="00000000" w:rsidRDefault="00CF7F55">
                <w:pPr>
                  <w:pStyle w:val="Stopka"/>
                </w:pPr>
                <w:r>
                  <w:rPr>
                    <w:rStyle w:val="Numerstrony"/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>
                  <w:rPr>
                    <w:rStyle w:val="Numerstrony"/>
                    <w:rFonts w:cs="Arial"/>
                    <w:sz w:val="16"/>
                    <w:szCs w:val="16"/>
                  </w:rPr>
                  <w:fldChar w:fldCharType="begin"/>
                </w:r>
                <w:r>
                  <w:rPr>
                    <w:rStyle w:val="Numerstrony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strony"/>
                    <w:rFonts w:cs="Arial"/>
                    <w:sz w:val="16"/>
                    <w:szCs w:val="16"/>
                  </w:rPr>
                  <w:fldChar w:fldCharType="separate"/>
                </w:r>
                <w:r w:rsidR="004D7579">
                  <w:rPr>
                    <w:rStyle w:val="Numerstrony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strony"/>
                    <w:rFonts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  <w:p w:rsidR="00000000" w:rsidRDefault="00CF7F55">
    <w:pPr>
      <w:pStyle w:val="Stopka"/>
    </w:pPr>
    <w:r>
      <w:rPr>
        <w:rFonts w:ascii="Arial" w:hAnsi="Arial" w:cs="Arial"/>
        <w:vanish/>
        <w:sz w:val="8"/>
        <w:szCs w:val="8"/>
        <w:highlight w:val="yellow"/>
      </w:rPr>
      <w:t>&gt;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7F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55" w:rsidRDefault="00CF7F55">
      <w:r>
        <w:separator/>
      </w:r>
    </w:p>
  </w:footnote>
  <w:footnote w:type="continuationSeparator" w:id="1">
    <w:p w:rsidR="00CF7F55" w:rsidRDefault="00CF7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cs="Arial"/>
        <w:b w:val="0"/>
        <w:i w:val="0"/>
      </w:rPr>
    </w:lvl>
  </w:abstractNum>
  <w:abstractNum w:abstractNumId="2">
    <w:nsid w:val="00000003"/>
    <w:multiLevelType w:val="singleLevel"/>
    <w:tmpl w:val="00000003"/>
    <w:name w:val="WW8Num5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 w:hint="default"/>
        <w:b w:val="0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  <w:szCs w:val="22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0"/>
        <w:szCs w:val="20"/>
      </w:rPr>
    </w:lvl>
  </w:abstractNum>
  <w:abstractNum w:abstractNumId="8">
    <w:nsid w:val="00000009"/>
    <w:multiLevelType w:val="multilevel"/>
    <w:tmpl w:val="00000009"/>
    <w:name w:val="WW8Num1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strike w:val="0"/>
        <w:dstrike w:val="0"/>
        <w:sz w:val="21"/>
        <w:szCs w:val="21"/>
        <w:u w:val="none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6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strike w:val="0"/>
        <w:dstrike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Arial" w:hint="default"/>
        <w:b w:val="0"/>
        <w:i w:val="0"/>
        <w:strike w:val="0"/>
        <w:dstrike w:val="0"/>
        <w:sz w:val="21"/>
        <w:szCs w:val="21"/>
        <w:u w:val="none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b w:val="0"/>
        <w:i w:val="0"/>
        <w:strike w:val="0"/>
        <w:dstrike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lowerLetter"/>
      <w:lvlText w:val="%1)"/>
      <w:lvlJc w:val="left"/>
      <w:pPr>
        <w:tabs>
          <w:tab w:val="num" w:pos="2140"/>
        </w:tabs>
        <w:ind w:left="2140" w:hanging="34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0">
    <w:nsid w:val="0000000B"/>
    <w:multiLevelType w:val="multi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AB2AFDD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2222F2E4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F2660A0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66494AA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BF524F1A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8DB610A"/>
    <w:multiLevelType w:val="hybridMultilevel"/>
    <w:tmpl w:val="34CA7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62EB"/>
    <w:rsid w:val="004D7579"/>
    <w:rsid w:val="005762EB"/>
    <w:rsid w:val="00C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eastAsia="Times New Roman" w:hAnsi="Arial" w:cs="Arial"/>
      <w:b w:val="0"/>
      <w:i w:val="0"/>
    </w:rPr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5z0">
    <w:name w:val="WW8Num5z0"/>
    <w:rPr>
      <w:rFonts w:cs="Arial" w:hint="default"/>
      <w:b w:val="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ascii="Arial" w:hAnsi="Arial" w:cs="Arial"/>
      <w:sz w:val="20"/>
      <w:szCs w:val="2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ascii="Arial" w:hAnsi="Arial" w:cs="Arial" w:hint="default"/>
      <w:sz w:val="20"/>
      <w:szCs w:val="20"/>
    </w:rPr>
  </w:style>
  <w:style w:type="character" w:customStyle="1" w:styleId="WW8Num9z1">
    <w:name w:val="WW8Num9z1"/>
    <w:rPr>
      <w:rFonts w:hint="default"/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sz w:val="22"/>
      <w:szCs w:val="22"/>
    </w:rPr>
  </w:style>
  <w:style w:type="character" w:customStyle="1" w:styleId="WW8Num11z0">
    <w:name w:val="WW8Num11z0"/>
    <w:rPr>
      <w:rFonts w:ascii="Arial" w:hAnsi="Arial" w:cs="Arial" w:hint="default"/>
      <w:b w:val="0"/>
      <w:sz w:val="20"/>
      <w:szCs w:val="20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  <w:strike w:val="0"/>
      <w:dstrike w:val="0"/>
      <w:sz w:val="24"/>
      <w:szCs w:val="24"/>
      <w:u w:val="none"/>
    </w:rPr>
  </w:style>
  <w:style w:type="character" w:customStyle="1" w:styleId="WW8Num12z1">
    <w:name w:val="WW8Num12z1"/>
    <w:rPr>
      <w:rFonts w:ascii="Arial" w:hAnsi="Arial" w:cs="Arial" w:hint="default"/>
      <w:b w:val="0"/>
      <w:i w:val="0"/>
      <w:strike w:val="0"/>
      <w:dstrike w:val="0"/>
      <w:sz w:val="21"/>
      <w:szCs w:val="21"/>
      <w:u w:val="none"/>
    </w:rPr>
  </w:style>
  <w:style w:type="character" w:customStyle="1" w:styleId="WW8Num12z2">
    <w:name w:val="WW8Num12z2"/>
    <w:rPr>
      <w:rFonts w:hint="default"/>
      <w:b w:val="0"/>
      <w:i w:val="0"/>
      <w:strike w:val="0"/>
      <w:dstrike w:val="0"/>
      <w:sz w:val="24"/>
      <w:szCs w:val="24"/>
      <w:u w:val="none"/>
    </w:rPr>
  </w:style>
  <w:style w:type="character" w:customStyle="1" w:styleId="WW8Num12z5">
    <w:name w:val="WW8Num12z5"/>
    <w:rPr>
      <w:rFonts w:ascii="Symbol" w:hAnsi="Symbol" w:cs="Symbol" w:hint="default"/>
      <w:b w:val="0"/>
      <w:i w:val="0"/>
      <w:strike w:val="0"/>
      <w:dstrike w:val="0"/>
      <w:sz w:val="24"/>
      <w:szCs w:val="24"/>
      <w:u w:val="none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6z0">
    <w:name w:val="WW8Num16z0"/>
    <w:rPr>
      <w:rFonts w:hint="default"/>
      <w:b w:val="0"/>
      <w:i w:val="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b w:val="0"/>
      <w:i w:val="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Arial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b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rFonts w:hint="default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  <w:b w:val="0"/>
    </w:rPr>
  </w:style>
  <w:style w:type="character" w:customStyle="1" w:styleId="WW8Num23z0">
    <w:name w:val="WW8Num23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  <w:i w:val="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Znak">
    <w:name w:val=" Znak Znak"/>
    <w:basedOn w:val="Domylnaczcionkaakapitu1"/>
    <w:rPr>
      <w:rFonts w:ascii="Tahoma" w:hAnsi="Tahoma" w:cs="Tahoma"/>
      <w:sz w:val="16"/>
      <w:szCs w:val="16"/>
    </w:rPr>
  </w:style>
  <w:style w:type="character" w:customStyle="1" w:styleId="ZnakZnak1">
    <w:name w:val=" Znak Znak1"/>
    <w:basedOn w:val="Domylnaczcionkaakapitu1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before="280" w:after="280"/>
      <w:ind w:right="72"/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nakZnakZnakZnakZnakZnakZnakZnakZnak">
    <w:name w:val=" Znak Znak Znak Znak Znak Znak Znak Znak Znak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ypunktowanie">
    <w:name w:val="wypunktowanie"/>
    <w:basedOn w:val="Normalny"/>
    <w:pPr>
      <w:numPr>
        <w:numId w:val="5"/>
      </w:numPr>
      <w:tabs>
        <w:tab w:val="left" w:pos="0"/>
      </w:tabs>
      <w:overflowPunct w:val="0"/>
      <w:autoSpaceDE w:val="0"/>
      <w:spacing w:after="120"/>
      <w:jc w:val="both"/>
      <w:textAlignment w:val="baseline"/>
    </w:pPr>
    <w:rPr>
      <w:rFonts w:ascii="Arial" w:hAnsi="Arial" w:cs="Arial"/>
      <w:bCs/>
      <w:i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0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UM Jelenia Góra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Biuro</dc:creator>
  <cp:keywords/>
  <dc:description/>
  <cp:lastModifiedBy>gjaniak</cp:lastModifiedBy>
  <cp:revision>2</cp:revision>
  <cp:lastPrinted>2015-04-30T10:12:00Z</cp:lastPrinted>
  <dcterms:created xsi:type="dcterms:W3CDTF">2016-09-23T06:06:00Z</dcterms:created>
  <dcterms:modified xsi:type="dcterms:W3CDTF">2016-09-23T06:06:00Z</dcterms:modified>
</cp:coreProperties>
</file>